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D6" w:rsidRDefault="008C4BD6" w:rsidP="00585577">
      <w:pPr>
        <w:jc w:val="center"/>
        <w:rPr>
          <w:rFonts w:ascii="Arial" w:hAnsi="Arial"/>
          <w:snapToGrid w:val="0"/>
          <w:sz w:val="24"/>
          <w:szCs w:val="24"/>
        </w:rPr>
      </w:pPr>
      <w:r>
        <w:rPr>
          <w:rFonts w:ascii="Arial" w:hAnsi="Arial"/>
          <w:snapToGrid w:val="0"/>
          <w:sz w:val="24"/>
          <w:szCs w:val="24"/>
        </w:rPr>
        <w:t>2012</w:t>
      </w:r>
    </w:p>
    <w:p w:rsidR="008C4BD6" w:rsidRDefault="008C4BD6" w:rsidP="00585577">
      <w:pPr>
        <w:jc w:val="center"/>
        <w:rPr>
          <w:rFonts w:ascii="Arial" w:hAnsi="Arial"/>
          <w:snapToGrid w:val="0"/>
          <w:sz w:val="24"/>
          <w:szCs w:val="24"/>
        </w:rPr>
      </w:pPr>
      <w:r>
        <w:rPr>
          <w:rFonts w:ascii="Arial" w:hAnsi="Arial"/>
          <w:snapToGrid w:val="0"/>
          <w:sz w:val="24"/>
          <w:szCs w:val="24"/>
        </w:rPr>
        <w:tab/>
      </w:r>
      <w:r>
        <w:rPr>
          <w:rFonts w:ascii="Arial" w:hAnsi="Arial"/>
          <w:snapToGrid w:val="0"/>
          <w:sz w:val="24"/>
          <w:szCs w:val="24"/>
        </w:rPr>
        <w:tab/>
      </w:r>
      <w:r>
        <w:rPr>
          <w:rFonts w:ascii="Arial" w:hAnsi="Arial"/>
          <w:snapToGrid w:val="0"/>
          <w:sz w:val="24"/>
          <w:szCs w:val="24"/>
        </w:rPr>
        <w:tab/>
      </w:r>
      <w:r>
        <w:rPr>
          <w:rFonts w:ascii="Arial" w:hAnsi="Arial"/>
          <w:snapToGrid w:val="0"/>
          <w:sz w:val="24"/>
          <w:szCs w:val="24"/>
        </w:rPr>
        <w:tab/>
      </w:r>
    </w:p>
    <w:p w:rsidR="008C4BD6" w:rsidRDefault="008C4BD6" w:rsidP="00585577">
      <w:pPr>
        <w:jc w:val="center"/>
        <w:rPr>
          <w:rFonts w:ascii="Arial" w:hAnsi="Arial"/>
          <w:snapToGrid w:val="0"/>
          <w:sz w:val="24"/>
          <w:szCs w:val="24"/>
        </w:rPr>
      </w:pPr>
      <w:r>
        <w:rPr>
          <w:rFonts w:ascii="Arial" w:hAnsi="Arial"/>
          <w:snapToGrid w:val="0"/>
          <w:sz w:val="24"/>
          <w:szCs w:val="24"/>
        </w:rPr>
        <w:t>AMERICAN ASSOCIATION OF UNIVERSITY OF WOMEN</w:t>
      </w:r>
    </w:p>
    <w:p w:rsidR="008C4BD6" w:rsidRDefault="008C4BD6" w:rsidP="00585577">
      <w:pPr>
        <w:jc w:val="center"/>
        <w:rPr>
          <w:rFonts w:ascii="Arial" w:hAnsi="Arial"/>
          <w:snapToGrid w:val="0"/>
          <w:sz w:val="24"/>
          <w:szCs w:val="24"/>
        </w:rPr>
      </w:pPr>
      <w:r>
        <w:rPr>
          <w:rFonts w:ascii="Arial" w:hAnsi="Arial"/>
          <w:snapToGrid w:val="0"/>
          <w:sz w:val="24"/>
          <w:szCs w:val="24"/>
        </w:rPr>
        <w:t>BYLAWS OF TOLEDO, OHIO BRANCH</w:t>
      </w: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r>
        <w:rPr>
          <w:rFonts w:ascii="Arial" w:hAnsi="Arial"/>
          <w:snapToGrid w:val="0"/>
          <w:sz w:val="24"/>
          <w:szCs w:val="24"/>
        </w:rPr>
        <w:tab/>
        <w:t>ARTICLE I.  NAME</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The name of this organization shall be the Toledo, Ohio, Branch of the American Association of University of Women, hereinafter called the branch.</w:t>
      </w:r>
    </w:p>
    <w:p w:rsidR="008C4BD6" w:rsidRDefault="008C4BD6" w:rsidP="00585577">
      <w:pPr>
        <w:rPr>
          <w:rFonts w:ascii="Arial" w:hAnsi="Arial"/>
          <w:snapToGrid w:val="0"/>
          <w:sz w:val="24"/>
          <w:szCs w:val="24"/>
        </w:rPr>
      </w:pPr>
    </w:p>
    <w:p w:rsidR="008C4BD6" w:rsidRDefault="008C4BD6" w:rsidP="00585577">
      <w:pPr>
        <w:jc w:val="center"/>
        <w:rPr>
          <w:rFonts w:ascii="Arial" w:hAnsi="Arial"/>
          <w:snapToGrid w:val="0"/>
          <w:sz w:val="24"/>
          <w:szCs w:val="24"/>
        </w:rPr>
      </w:pPr>
      <w:r>
        <w:rPr>
          <w:rFonts w:ascii="Arial" w:hAnsi="Arial"/>
          <w:snapToGrid w:val="0"/>
          <w:sz w:val="24"/>
          <w:szCs w:val="24"/>
        </w:rPr>
        <w:tab/>
      </w:r>
      <w:proofErr w:type="gramStart"/>
      <w:r>
        <w:rPr>
          <w:rFonts w:ascii="Arial" w:hAnsi="Arial"/>
          <w:snapToGrid w:val="0"/>
          <w:sz w:val="24"/>
          <w:szCs w:val="24"/>
        </w:rPr>
        <w:t>ARTICLE II.</w:t>
      </w:r>
      <w:proofErr w:type="gramEnd"/>
      <w:r>
        <w:rPr>
          <w:rFonts w:ascii="Arial" w:hAnsi="Arial"/>
          <w:snapToGrid w:val="0"/>
          <w:sz w:val="24"/>
          <w:szCs w:val="24"/>
        </w:rPr>
        <w:t xml:space="preserve">  GOVERNMENT</w:t>
      </w:r>
    </w:p>
    <w:p w:rsidR="008C4BD6" w:rsidRDefault="008C4BD6" w:rsidP="00585577">
      <w:pPr>
        <w:jc w:val="cente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The Bylaws of AAUW shall govern this branch in all practices.  The bylaws of this branch shall in no way conflict with the Bylaws of AAUW.  Every amendment to the Bylaws of AAUW shall become effective and binding on this branch.</w:t>
      </w:r>
    </w:p>
    <w:p w:rsidR="008C4BD6" w:rsidRDefault="008C4BD6" w:rsidP="00585577">
      <w:pPr>
        <w:rPr>
          <w:rFonts w:ascii="Arial" w:hAnsi="Arial"/>
          <w:snapToGrid w:val="0"/>
          <w:sz w:val="24"/>
          <w:szCs w:val="24"/>
        </w:rPr>
      </w:pPr>
    </w:p>
    <w:p w:rsidR="008C4BD6" w:rsidRDefault="008C4BD6" w:rsidP="00585577">
      <w:pPr>
        <w:jc w:val="center"/>
        <w:rPr>
          <w:rFonts w:ascii="Arial" w:hAnsi="Arial"/>
          <w:snapToGrid w:val="0"/>
          <w:sz w:val="24"/>
          <w:szCs w:val="24"/>
        </w:rPr>
      </w:pPr>
      <w:r>
        <w:rPr>
          <w:rFonts w:ascii="Arial" w:hAnsi="Arial"/>
          <w:snapToGrid w:val="0"/>
          <w:sz w:val="24"/>
          <w:szCs w:val="24"/>
        </w:rPr>
        <w:tab/>
      </w:r>
      <w:proofErr w:type="gramStart"/>
      <w:r>
        <w:rPr>
          <w:rFonts w:ascii="Arial" w:hAnsi="Arial"/>
          <w:snapToGrid w:val="0"/>
          <w:sz w:val="24"/>
          <w:szCs w:val="24"/>
        </w:rPr>
        <w:t>ARTICLE III.</w:t>
      </w:r>
      <w:proofErr w:type="gramEnd"/>
      <w:r>
        <w:rPr>
          <w:rFonts w:ascii="Arial" w:hAnsi="Arial"/>
          <w:snapToGrid w:val="0"/>
          <w:sz w:val="24"/>
          <w:szCs w:val="24"/>
        </w:rPr>
        <w:t xml:space="preserve">  USE OF NAME</w:t>
      </w:r>
    </w:p>
    <w:p w:rsidR="008C4BD6" w:rsidRDefault="008C4BD6" w:rsidP="00585577">
      <w:pPr>
        <w:rPr>
          <w:rFonts w:ascii="Arial" w:hAnsi="Arial"/>
          <w:snapToGrid w:val="0"/>
          <w:sz w:val="24"/>
          <w:szCs w:val="24"/>
        </w:rPr>
      </w:pPr>
    </w:p>
    <w:p w:rsidR="008C4BD6" w:rsidRDefault="008C4BD6" w:rsidP="00FB1587">
      <w:pPr>
        <w:rPr>
          <w:rFonts w:ascii="Arial" w:hAnsi="Arial"/>
          <w:snapToGrid w:val="0"/>
          <w:sz w:val="24"/>
          <w:szCs w:val="24"/>
        </w:rPr>
      </w:pPr>
      <w:proofErr w:type="gramStart"/>
      <w:r w:rsidRPr="00854D5A">
        <w:rPr>
          <w:rFonts w:ascii="Arial" w:hAnsi="Arial"/>
          <w:snapToGrid w:val="0"/>
          <w:sz w:val="24"/>
          <w:szCs w:val="24"/>
          <w:u w:val="single"/>
        </w:rPr>
        <w:t>Section 1.</w:t>
      </w:r>
      <w:proofErr w:type="gramEnd"/>
      <w:r>
        <w:rPr>
          <w:rFonts w:ascii="Arial" w:hAnsi="Arial"/>
          <w:snapToGrid w:val="0"/>
          <w:sz w:val="24"/>
          <w:szCs w:val="24"/>
          <w:u w:val="single"/>
        </w:rPr>
        <w:t xml:space="preserve">  </w:t>
      </w:r>
      <w:proofErr w:type="gramStart"/>
      <w:r>
        <w:rPr>
          <w:rFonts w:ascii="Arial" w:hAnsi="Arial"/>
          <w:snapToGrid w:val="0"/>
          <w:sz w:val="24"/>
          <w:szCs w:val="24"/>
        </w:rPr>
        <w:t>POLICIES AND PROGRAM</w:t>
      </w:r>
      <w:r w:rsidRPr="00854D5A">
        <w:rPr>
          <w:rFonts w:ascii="Arial" w:hAnsi="Arial"/>
          <w:snapToGrid w:val="0"/>
          <w:sz w:val="24"/>
          <w:szCs w:val="24"/>
        </w:rPr>
        <w:t>.</w:t>
      </w:r>
      <w:proofErr w:type="gramEnd"/>
      <w:r w:rsidRPr="00854D5A">
        <w:rPr>
          <w:rFonts w:ascii="Arial" w:hAnsi="Arial"/>
          <w:snapToGrid w:val="0"/>
          <w:sz w:val="24"/>
          <w:szCs w:val="24"/>
        </w:rPr>
        <w:t xml:space="preserve"> The policies and program </w:t>
      </w:r>
      <w:r>
        <w:rPr>
          <w:rFonts w:ascii="Arial" w:hAnsi="Arial"/>
          <w:snapToGrid w:val="0"/>
          <w:sz w:val="24"/>
          <w:szCs w:val="24"/>
        </w:rPr>
        <w:t>of AAUW shall be binding on all members, and no member shall use the name of AAUW to oppose such policies or program. Established channels may be sued to change a policy or program.</w:t>
      </w:r>
    </w:p>
    <w:p w:rsidR="008C4BD6" w:rsidRDefault="008C4BD6" w:rsidP="00FB1587">
      <w:pPr>
        <w:rPr>
          <w:rFonts w:ascii="Arial" w:hAnsi="Arial"/>
          <w:snapToGrid w:val="0"/>
          <w:sz w:val="24"/>
          <w:szCs w:val="24"/>
        </w:rPr>
      </w:pPr>
    </w:p>
    <w:p w:rsidR="008C4BD6" w:rsidRDefault="008C4BD6" w:rsidP="00FB1587">
      <w:pPr>
        <w:rPr>
          <w:rFonts w:ascii="Arial" w:hAnsi="Arial"/>
          <w:snapToGrid w:val="0"/>
          <w:sz w:val="24"/>
          <w:szCs w:val="24"/>
        </w:rPr>
      </w:pPr>
      <w:proofErr w:type="gramStart"/>
      <w:r>
        <w:rPr>
          <w:rFonts w:ascii="Arial" w:hAnsi="Arial"/>
          <w:snapToGrid w:val="0"/>
          <w:sz w:val="24"/>
          <w:szCs w:val="24"/>
          <w:u w:val="single"/>
        </w:rPr>
        <w:t>Section 2.</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P</w:t>
      </w:r>
      <w:r>
        <w:rPr>
          <w:rFonts w:ascii="Arial" w:hAnsi="Arial"/>
          <w:snapToGrid w:val="0"/>
          <w:sz w:val="24"/>
          <w:szCs w:val="24"/>
        </w:rPr>
        <w:t>ROPER USE OF NAME AND LOGO.</w:t>
      </w:r>
      <w:proofErr w:type="gramEnd"/>
      <w:r>
        <w:rPr>
          <w:rFonts w:ascii="Arial" w:hAnsi="Arial"/>
          <w:snapToGrid w:val="0"/>
          <w:sz w:val="24"/>
          <w:szCs w:val="24"/>
        </w:rPr>
        <w:t xml:space="preserve"> The name and logo of AAUW may be used only by individuals and groups acting in a lawful and ethical manner, consistent </w:t>
      </w:r>
      <w:proofErr w:type="gramStart"/>
      <w:r>
        <w:rPr>
          <w:rFonts w:ascii="Arial" w:hAnsi="Arial"/>
          <w:snapToGrid w:val="0"/>
          <w:sz w:val="24"/>
          <w:szCs w:val="24"/>
        </w:rPr>
        <w:t>with</w:t>
      </w:r>
      <w:proofErr w:type="gramEnd"/>
      <w:r>
        <w:rPr>
          <w:rFonts w:ascii="Arial" w:hAnsi="Arial"/>
          <w:snapToGrid w:val="0"/>
          <w:sz w:val="24"/>
          <w:szCs w:val="24"/>
        </w:rPr>
        <w:t xml:space="preserve"> AAUW policies and procedures. States and branches that are delinquent in filing required tax, corporate, and/or bylaws documents with AAUW and/or the IRS are prohibited from public use of the name and logo. Further sanctions for misuse of name, including loss of AAUW affiliation, may be imposed by the AAUW Board of Directors, especially in regard to any statement or action that misrepresents or jeopardizes the tax status of AAUW.</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3.</w:t>
      </w:r>
      <w:proofErr w:type="gramEnd"/>
      <w:r>
        <w:rPr>
          <w:rFonts w:ascii="Arial" w:hAnsi="Arial"/>
          <w:snapToGrid w:val="0"/>
          <w:sz w:val="24"/>
          <w:szCs w:val="24"/>
          <w:u w:val="single"/>
        </w:rPr>
        <w:t xml:space="preserve">  </w:t>
      </w:r>
      <w:proofErr w:type="gramStart"/>
      <w:r>
        <w:rPr>
          <w:rFonts w:ascii="Arial" w:hAnsi="Arial"/>
          <w:snapToGrid w:val="0"/>
          <w:sz w:val="24"/>
          <w:szCs w:val="24"/>
        </w:rPr>
        <w:t>INDIVIDUAL FREEDOM OF SPEECH.</w:t>
      </w:r>
      <w:proofErr w:type="gramEnd"/>
      <w:r>
        <w:rPr>
          <w:rFonts w:ascii="Arial" w:hAnsi="Arial"/>
          <w:snapToGrid w:val="0"/>
          <w:sz w:val="24"/>
          <w:szCs w:val="24"/>
        </w:rPr>
        <w:t xml:space="preserve"> The freedom of speech of the individual member to speak a personal opinion in the member's own name is not abridged.</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4.</w:t>
      </w:r>
      <w:proofErr w:type="gramEnd"/>
      <w:r>
        <w:rPr>
          <w:rFonts w:ascii="Arial" w:hAnsi="Arial"/>
          <w:snapToGrid w:val="0"/>
          <w:sz w:val="24"/>
          <w:szCs w:val="24"/>
          <w:u w:val="single"/>
        </w:rPr>
        <w:t xml:space="preserve">  </w:t>
      </w:r>
      <w:r>
        <w:rPr>
          <w:rFonts w:ascii="Arial" w:hAnsi="Arial"/>
          <w:snapToGrid w:val="0"/>
          <w:sz w:val="24"/>
          <w:szCs w:val="24"/>
        </w:rPr>
        <w:t>Violation of the Use of Name Policy shall result in action taken in accordance with AAUW policy.</w:t>
      </w:r>
    </w:p>
    <w:p w:rsidR="008C4BD6" w:rsidRDefault="008C4BD6" w:rsidP="00585577">
      <w:pPr>
        <w:rPr>
          <w:rFonts w:ascii="Arial" w:hAnsi="Arial"/>
          <w:snapToGrid w:val="0"/>
          <w:sz w:val="24"/>
          <w:szCs w:val="24"/>
        </w:rPr>
      </w:pPr>
      <w:r>
        <w:rPr>
          <w:rFonts w:ascii="Arial" w:hAnsi="Arial"/>
          <w:snapToGrid w:val="0"/>
          <w:sz w:val="24"/>
          <w:szCs w:val="24"/>
        </w:rPr>
        <w:tab/>
      </w:r>
    </w:p>
    <w:p w:rsidR="008C4BD6" w:rsidRDefault="008C4BD6" w:rsidP="00585577">
      <w:pPr>
        <w:jc w:val="center"/>
        <w:rPr>
          <w:rFonts w:ascii="Arial" w:hAnsi="Arial"/>
          <w:snapToGrid w:val="0"/>
          <w:sz w:val="24"/>
          <w:szCs w:val="24"/>
        </w:rPr>
      </w:pPr>
      <w:r>
        <w:rPr>
          <w:rFonts w:ascii="Arial" w:hAnsi="Arial"/>
          <w:snapToGrid w:val="0"/>
          <w:sz w:val="24"/>
          <w:szCs w:val="24"/>
        </w:rPr>
        <w:tab/>
      </w: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roofErr w:type="gramStart"/>
      <w:r>
        <w:rPr>
          <w:rFonts w:ascii="Arial" w:hAnsi="Arial"/>
          <w:snapToGrid w:val="0"/>
          <w:sz w:val="24"/>
          <w:szCs w:val="24"/>
        </w:rPr>
        <w:t>ARTICLE IV.</w:t>
      </w:r>
      <w:proofErr w:type="gramEnd"/>
      <w:r>
        <w:rPr>
          <w:rFonts w:ascii="Arial" w:hAnsi="Arial"/>
          <w:snapToGrid w:val="0"/>
          <w:sz w:val="24"/>
          <w:szCs w:val="24"/>
        </w:rPr>
        <w:t xml:space="preserve">  MEMBERSHIP AND DUES</w:t>
      </w:r>
    </w:p>
    <w:p w:rsidR="008C4BD6" w:rsidRDefault="008C4BD6" w:rsidP="00585577">
      <w:pPr>
        <w:jc w:val="center"/>
        <w:rPr>
          <w:rFonts w:ascii="Arial" w:hAnsi="Arial"/>
          <w:snapToGrid w:val="0"/>
          <w:sz w:val="24"/>
          <w:szCs w:val="24"/>
        </w:rPr>
      </w:pPr>
    </w:p>
    <w:p w:rsidR="008C4BD6" w:rsidRDefault="008C4BD6" w:rsidP="0095489E">
      <w:pPr>
        <w:rPr>
          <w:rFonts w:ascii="Arial" w:hAnsi="Arial"/>
          <w:snapToGrid w:val="0"/>
          <w:sz w:val="24"/>
          <w:szCs w:val="24"/>
        </w:rPr>
      </w:pPr>
      <w:proofErr w:type="gramStart"/>
      <w:r>
        <w:rPr>
          <w:rFonts w:ascii="Arial" w:hAnsi="Arial"/>
          <w:snapToGrid w:val="0"/>
          <w:sz w:val="24"/>
          <w:szCs w:val="24"/>
          <w:u w:val="single"/>
        </w:rPr>
        <w:t>Section 1.</w:t>
      </w:r>
      <w:proofErr w:type="gramEnd"/>
      <w:r>
        <w:rPr>
          <w:rFonts w:ascii="Arial" w:hAnsi="Arial"/>
          <w:snapToGrid w:val="0"/>
          <w:sz w:val="24"/>
          <w:szCs w:val="24"/>
          <w:u w:val="single"/>
        </w:rPr>
        <w:t xml:space="preserve"> BASIS OF MEMBERSHIP</w:t>
      </w:r>
    </w:p>
    <w:p w:rsidR="008C4BD6" w:rsidRDefault="008C4BD6" w:rsidP="00FB1587">
      <w:pPr>
        <w:rPr>
          <w:rFonts w:ascii="Arial" w:hAnsi="Arial"/>
          <w:snapToGrid w:val="0"/>
          <w:sz w:val="24"/>
          <w:szCs w:val="24"/>
        </w:rPr>
      </w:pPr>
      <w:r>
        <w:rPr>
          <w:rFonts w:ascii="Arial" w:hAnsi="Arial"/>
          <w:snapToGrid w:val="0"/>
          <w:sz w:val="24"/>
          <w:szCs w:val="24"/>
        </w:rPr>
        <w:tab/>
        <w:t xml:space="preserve"> A graduate holding an associate or equivalent, baccalaureate, or higher degree from a qualified educational institution or a foreign degree acceptable as a basis for admission by graduate schools at qualified </w:t>
      </w:r>
      <w:proofErr w:type="gramStart"/>
      <w:r>
        <w:rPr>
          <w:rFonts w:ascii="Arial" w:hAnsi="Arial"/>
          <w:snapToGrid w:val="0"/>
          <w:sz w:val="24"/>
          <w:szCs w:val="24"/>
        </w:rPr>
        <w:t>universities  of</w:t>
      </w:r>
      <w:proofErr w:type="gramEnd"/>
      <w:r>
        <w:rPr>
          <w:rFonts w:ascii="Arial" w:hAnsi="Arial"/>
          <w:snapToGrid w:val="0"/>
          <w:sz w:val="24"/>
          <w:szCs w:val="24"/>
        </w:rPr>
        <w:t xml:space="preserve"> the United States shall be </w:t>
      </w:r>
      <w:r>
        <w:rPr>
          <w:rFonts w:ascii="Arial" w:hAnsi="Arial"/>
          <w:snapToGrid w:val="0"/>
          <w:sz w:val="24"/>
          <w:szCs w:val="24"/>
        </w:rPr>
        <w:lastRenderedPageBreak/>
        <w:t>eligible to receive admission to AAUW membership; such membership shall be granted upon payment of AAUW dues. The provisions set forth in this section are the sole requirement for eligibility and admissibility to membership. Refusal to admit an eligible graduate to branch membership shall result in loss of recognition of a branch.</w:t>
      </w:r>
    </w:p>
    <w:p w:rsidR="008C4BD6" w:rsidRDefault="008C4BD6" w:rsidP="00BA6B18">
      <w:pPr>
        <w:rPr>
          <w:rFonts w:ascii="Arial" w:hAnsi="Arial"/>
          <w:snapToGrid w:val="0"/>
          <w:color w:val="FF0000"/>
          <w:sz w:val="24"/>
          <w:szCs w:val="24"/>
        </w:rPr>
      </w:pPr>
      <w:r>
        <w:rPr>
          <w:rFonts w:ascii="Arial" w:hAnsi="Arial"/>
          <w:snapToGrid w:val="0"/>
          <w:sz w:val="24"/>
          <w:szCs w:val="24"/>
        </w:rPr>
        <w:tab/>
      </w:r>
    </w:p>
    <w:p w:rsidR="008C4BD6" w:rsidRDefault="008C4BD6" w:rsidP="00585577">
      <w:pPr>
        <w:rPr>
          <w:rFonts w:ascii="Arial" w:hAnsi="Arial"/>
          <w:snapToGrid w:val="0"/>
          <w:sz w:val="24"/>
          <w:szCs w:val="24"/>
          <w:u w:val="single"/>
        </w:rPr>
      </w:pPr>
      <w:proofErr w:type="gramStart"/>
      <w:r>
        <w:rPr>
          <w:rFonts w:ascii="Arial" w:hAnsi="Arial"/>
          <w:snapToGrid w:val="0"/>
          <w:sz w:val="24"/>
          <w:szCs w:val="24"/>
          <w:u w:val="single"/>
        </w:rPr>
        <w:t>Section 2.</w:t>
      </w:r>
      <w:proofErr w:type="gramEnd"/>
      <w:r>
        <w:rPr>
          <w:rFonts w:ascii="Arial" w:hAnsi="Arial"/>
          <w:snapToGrid w:val="0"/>
          <w:sz w:val="24"/>
          <w:szCs w:val="24"/>
          <w:u w:val="single"/>
        </w:rPr>
        <w:t xml:space="preserve">  LIFE MEMBERS</w:t>
      </w:r>
    </w:p>
    <w:p w:rsidR="008C4BD6" w:rsidRDefault="008C4BD6" w:rsidP="00585577">
      <w:pPr>
        <w:rPr>
          <w:rFonts w:ascii="Arial" w:hAnsi="Arial"/>
          <w:snapToGrid w:val="0"/>
          <w:sz w:val="24"/>
          <w:szCs w:val="24"/>
          <w:u w:val="single"/>
        </w:rPr>
      </w:pPr>
    </w:p>
    <w:p w:rsidR="008C4BD6" w:rsidRDefault="008C4BD6" w:rsidP="00585577">
      <w:pPr>
        <w:ind w:left="720"/>
        <w:rPr>
          <w:rFonts w:ascii="Arial" w:hAnsi="Arial"/>
          <w:snapToGrid w:val="0"/>
          <w:sz w:val="24"/>
          <w:szCs w:val="24"/>
        </w:rPr>
      </w:pPr>
      <w:proofErr w:type="gramStart"/>
      <w:r>
        <w:rPr>
          <w:rFonts w:ascii="Arial" w:hAnsi="Arial"/>
          <w:snapToGrid w:val="0"/>
          <w:sz w:val="24"/>
          <w:szCs w:val="24"/>
        </w:rPr>
        <w:t>a.  Paid</w:t>
      </w:r>
      <w:proofErr w:type="gramEnd"/>
      <w:r>
        <w:rPr>
          <w:rFonts w:ascii="Arial" w:hAnsi="Arial"/>
          <w:snapToGrid w:val="0"/>
          <w:sz w:val="24"/>
          <w:szCs w:val="24"/>
        </w:rPr>
        <w:t xml:space="preserve"> Life Members.  Any branch member of AAUW may become a life member of AAUW upon payment of a </w:t>
      </w:r>
      <w:proofErr w:type="spellStart"/>
      <w:r>
        <w:rPr>
          <w:rFonts w:ascii="Arial" w:hAnsi="Arial"/>
          <w:snapToGrid w:val="0"/>
          <w:sz w:val="24"/>
          <w:szCs w:val="24"/>
        </w:rPr>
        <w:t>one time</w:t>
      </w:r>
      <w:proofErr w:type="spellEnd"/>
      <w:r>
        <w:rPr>
          <w:rFonts w:ascii="Arial" w:hAnsi="Arial"/>
          <w:snapToGrid w:val="0"/>
          <w:sz w:val="24"/>
          <w:szCs w:val="24"/>
        </w:rPr>
        <w:t xml:space="preserve"> payment of twenty (20) years' dues, based on the amount of AAUW dues the year that member elects to become a life member.  Thereafter, the life member shall be exempt from payment of AAUW (national) dues.  Paid life members who are members of branches continue to pay annual state dues and branch dues.</w:t>
      </w:r>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proofErr w:type="gramStart"/>
      <w:r>
        <w:rPr>
          <w:rFonts w:ascii="Arial" w:hAnsi="Arial"/>
          <w:snapToGrid w:val="0"/>
          <w:sz w:val="24"/>
          <w:szCs w:val="24"/>
        </w:rPr>
        <w:t>b.  Fifty</w:t>
      </w:r>
      <w:proofErr w:type="gramEnd"/>
      <w:r>
        <w:rPr>
          <w:rFonts w:ascii="Arial" w:hAnsi="Arial"/>
          <w:snapToGrid w:val="0"/>
          <w:sz w:val="24"/>
          <w:szCs w:val="24"/>
        </w:rPr>
        <w:t>-year Honor Members.  Any branch member who has paid AAUW dues for fifty (50) years shall become a life member and shall thereafter be exempt from payment of AAUW and state dues.  Fifty year honor members recognized after December 31, 1995, shall pay branch dues only.</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u w:val="single"/>
        </w:rPr>
      </w:pPr>
      <w:proofErr w:type="gramStart"/>
      <w:r>
        <w:rPr>
          <w:rFonts w:ascii="Arial" w:hAnsi="Arial"/>
          <w:snapToGrid w:val="0"/>
          <w:sz w:val="24"/>
          <w:szCs w:val="24"/>
          <w:u w:val="single"/>
        </w:rPr>
        <w:t>Section 3.</w:t>
      </w:r>
      <w:proofErr w:type="gramEnd"/>
      <w:r>
        <w:rPr>
          <w:rFonts w:ascii="Arial" w:hAnsi="Arial"/>
          <w:snapToGrid w:val="0"/>
          <w:sz w:val="24"/>
          <w:szCs w:val="24"/>
          <w:u w:val="single"/>
        </w:rPr>
        <w:t xml:space="preserve">  STUDENT AFFILIATES</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 xml:space="preserve">An undergraduate student enrolled in a qualified educational institution shall be eligible for student affiliation with the branch upon payment of fees established by AAUW, state and branch boards of directors.  Student affiliates shall be entitled to attend branch, state, and AAUW national meetings and receive the publication distributed to all members of AAUW.  Affiliates may not vote or hold office.  </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u w:val="single"/>
        </w:rPr>
      </w:pPr>
      <w:proofErr w:type="gramStart"/>
      <w:r>
        <w:rPr>
          <w:rFonts w:ascii="Arial" w:hAnsi="Arial"/>
          <w:snapToGrid w:val="0"/>
          <w:sz w:val="24"/>
          <w:szCs w:val="24"/>
          <w:u w:val="single"/>
        </w:rPr>
        <w:t>Section 4.</w:t>
      </w:r>
      <w:proofErr w:type="gramEnd"/>
      <w:r>
        <w:rPr>
          <w:rFonts w:ascii="Arial" w:hAnsi="Arial"/>
          <w:snapToGrid w:val="0"/>
          <w:sz w:val="24"/>
          <w:szCs w:val="24"/>
          <w:u w:val="single"/>
        </w:rPr>
        <w:t xml:space="preserve"> BRANCH MEMBERS</w:t>
      </w:r>
    </w:p>
    <w:p w:rsidR="008C4BD6" w:rsidRDefault="008C4BD6" w:rsidP="00585577">
      <w:pPr>
        <w:rPr>
          <w:rFonts w:ascii="Arial" w:hAnsi="Arial"/>
          <w:snapToGrid w:val="0"/>
          <w:sz w:val="24"/>
          <w:szCs w:val="24"/>
          <w:u w:val="single"/>
        </w:rPr>
      </w:pPr>
    </w:p>
    <w:p w:rsidR="008C4BD6" w:rsidRPr="00BA6B18" w:rsidRDefault="008C4BD6" w:rsidP="00585577">
      <w:pPr>
        <w:rPr>
          <w:rFonts w:ascii="Arial" w:hAnsi="Arial"/>
          <w:snapToGrid w:val="0"/>
          <w:sz w:val="24"/>
          <w:szCs w:val="24"/>
        </w:rPr>
      </w:pPr>
      <w:r w:rsidRPr="00BA6B18">
        <w:rPr>
          <w:rFonts w:ascii="Arial" w:hAnsi="Arial"/>
          <w:snapToGrid w:val="0"/>
          <w:sz w:val="24"/>
          <w:szCs w:val="24"/>
        </w:rPr>
        <w:t xml:space="preserve">A branch member is a </w:t>
      </w:r>
      <w:r>
        <w:rPr>
          <w:rFonts w:ascii="Arial" w:hAnsi="Arial"/>
          <w:snapToGrid w:val="0"/>
          <w:sz w:val="24"/>
          <w:szCs w:val="24"/>
        </w:rPr>
        <w:t>member who has paid national, state and branch dues.</w:t>
      </w:r>
      <w:r w:rsidRPr="00BA6B18">
        <w:rPr>
          <w:rFonts w:ascii="Arial" w:hAnsi="Arial"/>
          <w:snapToGrid w:val="0"/>
          <w:sz w:val="24"/>
          <w:szCs w:val="24"/>
        </w:rPr>
        <w:t xml:space="preserve"> </w:t>
      </w:r>
      <w:r>
        <w:rPr>
          <w:rFonts w:ascii="Arial" w:hAnsi="Arial"/>
          <w:snapToGrid w:val="0"/>
          <w:sz w:val="24"/>
          <w:szCs w:val="24"/>
        </w:rPr>
        <w:t>. That member shall be entitled to vote, hold office, and participate in all the branch activities and programs of each branch where membership is maintained.</w:t>
      </w:r>
    </w:p>
    <w:p w:rsidR="008C4BD6" w:rsidRPr="00BA6B18"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 xml:space="preserve"> </w:t>
      </w: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roofErr w:type="gramStart"/>
      <w:r>
        <w:rPr>
          <w:rFonts w:ascii="Arial" w:hAnsi="Arial"/>
          <w:snapToGrid w:val="0"/>
          <w:sz w:val="24"/>
          <w:szCs w:val="24"/>
        </w:rPr>
        <w:t>ARTICLE VI.</w:t>
      </w:r>
      <w:proofErr w:type="gramEnd"/>
      <w:r>
        <w:rPr>
          <w:rFonts w:ascii="Arial" w:hAnsi="Arial"/>
          <w:snapToGrid w:val="0"/>
          <w:sz w:val="24"/>
          <w:szCs w:val="24"/>
        </w:rPr>
        <w:t xml:space="preserve">  FINANCIAL ADMINISTRATION  </w:t>
      </w:r>
    </w:p>
    <w:p w:rsidR="008C4BD6" w:rsidRDefault="008C4BD6" w:rsidP="00585577">
      <w:pPr>
        <w:jc w:val="center"/>
        <w:rPr>
          <w:rFonts w:ascii="Arial" w:hAnsi="Arial"/>
          <w:snapToGrid w:val="0"/>
          <w:sz w:val="24"/>
          <w:szCs w:val="24"/>
        </w:rPr>
      </w:pPr>
      <w:r>
        <w:rPr>
          <w:rFonts w:ascii="Arial" w:hAnsi="Arial"/>
          <w:snapToGrid w:val="0"/>
          <w:sz w:val="24"/>
          <w:szCs w:val="24"/>
        </w:rPr>
        <w:t xml:space="preserve">           </w:t>
      </w: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1.</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FISCAL YEAR.</w:t>
      </w:r>
      <w:proofErr w:type="gramEnd"/>
      <w:r>
        <w:rPr>
          <w:rFonts w:ascii="Arial" w:hAnsi="Arial"/>
          <w:snapToGrid w:val="0"/>
          <w:sz w:val="24"/>
          <w:szCs w:val="24"/>
          <w:u w:val="single"/>
        </w:rPr>
        <w:t xml:space="preserve">  </w:t>
      </w:r>
      <w:r>
        <w:rPr>
          <w:rFonts w:ascii="Arial" w:hAnsi="Arial"/>
          <w:snapToGrid w:val="0"/>
          <w:sz w:val="24"/>
          <w:szCs w:val="24"/>
        </w:rPr>
        <w:t>The fiscal year shall correspond with that of AAUW and shall begin on July 1.</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u w:val="single"/>
        </w:rPr>
      </w:pPr>
      <w:proofErr w:type="gramStart"/>
      <w:r>
        <w:rPr>
          <w:rFonts w:ascii="Arial" w:hAnsi="Arial"/>
          <w:snapToGrid w:val="0"/>
          <w:sz w:val="24"/>
          <w:szCs w:val="24"/>
          <w:u w:val="single"/>
        </w:rPr>
        <w:t>Section 2.</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AMOUNT OF DUES.</w:t>
      </w:r>
      <w:proofErr w:type="gramEnd"/>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proofErr w:type="gramStart"/>
      <w:r>
        <w:rPr>
          <w:rFonts w:ascii="Arial" w:hAnsi="Arial"/>
          <w:snapToGrid w:val="0"/>
          <w:sz w:val="24"/>
          <w:szCs w:val="24"/>
        </w:rPr>
        <w:t>a.  AAUW</w:t>
      </w:r>
      <w:proofErr w:type="gramEnd"/>
      <w:r>
        <w:rPr>
          <w:rFonts w:ascii="Arial" w:hAnsi="Arial"/>
          <w:snapToGrid w:val="0"/>
          <w:sz w:val="24"/>
          <w:szCs w:val="24"/>
        </w:rPr>
        <w:t xml:space="preserve"> MEMBERS.  Dues for AAUW members shall include those for AAUW, state, and branch and shall include a subscription to the publication distributed to all members.  The branch annual dues shall be fixed </w:t>
      </w:r>
      <w:proofErr w:type="gramStart"/>
      <w:r>
        <w:rPr>
          <w:rFonts w:ascii="Arial" w:hAnsi="Arial"/>
          <w:snapToGrid w:val="0"/>
          <w:sz w:val="24"/>
          <w:szCs w:val="24"/>
        </w:rPr>
        <w:t>by a</w:t>
      </w:r>
      <w:proofErr w:type="gramEnd"/>
      <w:r>
        <w:rPr>
          <w:rFonts w:ascii="Arial" w:hAnsi="Arial"/>
          <w:snapToGrid w:val="0"/>
          <w:sz w:val="24"/>
          <w:szCs w:val="24"/>
        </w:rPr>
        <w:t xml:space="preserve"> two-thirds (2/3) vote of the members present and voting at a meeting of the branch for which all </w:t>
      </w:r>
      <w:r>
        <w:rPr>
          <w:rFonts w:ascii="Arial" w:hAnsi="Arial"/>
          <w:snapToGrid w:val="0"/>
          <w:sz w:val="24"/>
          <w:szCs w:val="24"/>
        </w:rPr>
        <w:lastRenderedPageBreak/>
        <w:t>members received a thirty (30) days prior notice.  This shall be done upon recommendation of the branch board of directors.</w:t>
      </w:r>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proofErr w:type="gramStart"/>
      <w:r>
        <w:rPr>
          <w:rFonts w:ascii="Arial" w:hAnsi="Arial"/>
          <w:snapToGrid w:val="0"/>
          <w:sz w:val="24"/>
          <w:szCs w:val="24"/>
        </w:rPr>
        <w:t>b.  DUAL</w:t>
      </w:r>
      <w:proofErr w:type="gramEnd"/>
      <w:r>
        <w:rPr>
          <w:rFonts w:ascii="Arial" w:hAnsi="Arial"/>
          <w:snapToGrid w:val="0"/>
          <w:sz w:val="24"/>
          <w:szCs w:val="24"/>
        </w:rPr>
        <w:t xml:space="preserve"> MEMBERS.  Dues for dual members shall include branch dues to be paid to each branch to which they belong.  State dues shall be paid in only one branch in each state in which they are members.  AAUW dues shall be paid annually through the branch of their choice.   </w:t>
      </w:r>
    </w:p>
    <w:p w:rsidR="008C4BD6" w:rsidRDefault="008C4BD6" w:rsidP="00585577">
      <w:pPr>
        <w:rPr>
          <w:rFonts w:ascii="Arial" w:hAnsi="Arial"/>
          <w:snapToGrid w:val="0"/>
          <w:sz w:val="24"/>
          <w:szCs w:val="24"/>
          <w:u w:val="single"/>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3.</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PAYMENT OF DUES.</w:t>
      </w:r>
      <w:proofErr w:type="gramEnd"/>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proofErr w:type="gramStart"/>
      <w:r>
        <w:rPr>
          <w:rFonts w:ascii="Arial" w:hAnsi="Arial"/>
          <w:snapToGrid w:val="0"/>
          <w:sz w:val="24"/>
          <w:szCs w:val="24"/>
        </w:rPr>
        <w:t>a.  CONTINUING</w:t>
      </w:r>
      <w:proofErr w:type="gramEnd"/>
      <w:r>
        <w:rPr>
          <w:rFonts w:ascii="Arial" w:hAnsi="Arial"/>
          <w:snapToGrid w:val="0"/>
          <w:sz w:val="24"/>
          <w:szCs w:val="24"/>
        </w:rPr>
        <w:t xml:space="preserve"> MEMBERS.  Dues of all continuing members are payable on or before July 1.  A member whose dues remain unpaid after July 31 shall be dropped from membership.  The branch finance officer shall forward all AAUW (national) dues to AAUW and all state dues to the state Finance Officer.  Dues shall be postmarked by the date specified by AAUW.</w:t>
      </w:r>
    </w:p>
    <w:p w:rsidR="008C4BD6" w:rsidRDefault="008C4BD6" w:rsidP="00585577">
      <w:pPr>
        <w:rPr>
          <w:rFonts w:ascii="Arial" w:hAnsi="Arial"/>
          <w:snapToGrid w:val="0"/>
          <w:color w:val="FF0000"/>
          <w:sz w:val="24"/>
          <w:szCs w:val="24"/>
        </w:rPr>
      </w:pPr>
    </w:p>
    <w:p w:rsidR="008C4BD6" w:rsidRDefault="008C4BD6" w:rsidP="00585577">
      <w:pPr>
        <w:ind w:left="720"/>
        <w:rPr>
          <w:rFonts w:ascii="Arial" w:hAnsi="Arial"/>
          <w:snapToGrid w:val="0"/>
          <w:sz w:val="24"/>
          <w:szCs w:val="24"/>
        </w:rPr>
      </w:pPr>
      <w:r>
        <w:rPr>
          <w:rFonts w:ascii="Arial" w:hAnsi="Arial"/>
          <w:snapToGrid w:val="0"/>
          <w:sz w:val="24"/>
          <w:szCs w:val="24"/>
        </w:rPr>
        <w:t>b.   NEW MEMBERS.  Dues of new members shall be paid when joining</w:t>
      </w:r>
      <w:r>
        <w:rPr>
          <w:rFonts w:ascii="Arial" w:hAnsi="Arial"/>
          <w:snapToGrid w:val="0"/>
          <w:color w:val="FF0000"/>
          <w:sz w:val="24"/>
          <w:szCs w:val="24"/>
        </w:rPr>
        <w:t xml:space="preserve"> </w:t>
      </w:r>
      <w:r>
        <w:rPr>
          <w:rFonts w:ascii="Arial" w:hAnsi="Arial"/>
          <w:snapToGrid w:val="0"/>
          <w:sz w:val="24"/>
          <w:szCs w:val="24"/>
        </w:rPr>
        <w:t>and shall be forwarded to AAUW (national) and state immediately.  Dues paid between January 1 and March 15 shall be one-half of the annual dues.  The branch board may set a reduction for branch dues.</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4.</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FINANCES.</w:t>
      </w:r>
      <w:proofErr w:type="gramEnd"/>
      <w:r>
        <w:rPr>
          <w:rFonts w:ascii="Arial" w:hAnsi="Arial"/>
          <w:snapToGrid w:val="0"/>
          <w:sz w:val="24"/>
          <w:szCs w:val="24"/>
          <w:u w:val="single"/>
        </w:rPr>
        <w:t xml:space="preserve">  </w:t>
      </w:r>
      <w:r>
        <w:rPr>
          <w:rFonts w:ascii="Arial" w:hAnsi="Arial"/>
          <w:snapToGrid w:val="0"/>
          <w:sz w:val="24"/>
          <w:szCs w:val="24"/>
        </w:rPr>
        <w:t>The branch shall provide for such audit and control of its funds as are necessary for their safekeeping and complete accounting.  No indebtedness in excess of amounts provided for in the budget shall be incurred by the branch except upon a recommendation of the board of directors. The annual budget shall be adopted by the board of directors for presentation to the branch.</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5.</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RECIPROCITY.</w:t>
      </w:r>
      <w:proofErr w:type="gramEnd"/>
      <w:r>
        <w:rPr>
          <w:rFonts w:ascii="Arial" w:hAnsi="Arial"/>
          <w:snapToGrid w:val="0"/>
          <w:sz w:val="24"/>
          <w:szCs w:val="24"/>
        </w:rPr>
        <w:t xml:space="preserve"> A branch member of AAUW who has paid current dues shall be eligible to transfer membership to another branch.  Payment of any additional dues shall be waived for a transferring branch member whose current dues have been paid in another branch.</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jc w:val="center"/>
        <w:rPr>
          <w:rFonts w:ascii="Arial" w:hAnsi="Arial"/>
          <w:snapToGrid w:val="0"/>
          <w:sz w:val="24"/>
          <w:szCs w:val="24"/>
        </w:rPr>
      </w:pPr>
      <w:proofErr w:type="gramStart"/>
      <w:r>
        <w:rPr>
          <w:rFonts w:ascii="Arial" w:hAnsi="Arial"/>
          <w:snapToGrid w:val="0"/>
          <w:sz w:val="24"/>
          <w:szCs w:val="24"/>
        </w:rPr>
        <w:t>ARTICLE VII.</w:t>
      </w:r>
      <w:proofErr w:type="gramEnd"/>
      <w:r>
        <w:rPr>
          <w:rFonts w:ascii="Arial" w:hAnsi="Arial"/>
          <w:snapToGrid w:val="0"/>
          <w:sz w:val="24"/>
          <w:szCs w:val="24"/>
        </w:rPr>
        <w:t xml:space="preserve">  OFFICERS</w:t>
      </w:r>
    </w:p>
    <w:p w:rsidR="008C4BD6" w:rsidRDefault="008C4BD6" w:rsidP="00585577">
      <w:pPr>
        <w:jc w:val="cente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1.</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OFFICERS.</w:t>
      </w:r>
      <w:proofErr w:type="gramEnd"/>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proofErr w:type="gramStart"/>
      <w:r>
        <w:rPr>
          <w:rFonts w:ascii="Arial" w:hAnsi="Arial"/>
          <w:snapToGrid w:val="0"/>
          <w:sz w:val="24"/>
          <w:szCs w:val="24"/>
        </w:rPr>
        <w:t>a.  ELECTED</w:t>
      </w:r>
      <w:proofErr w:type="gramEnd"/>
      <w:r>
        <w:rPr>
          <w:rFonts w:ascii="Arial" w:hAnsi="Arial"/>
          <w:snapToGrid w:val="0"/>
          <w:sz w:val="24"/>
          <w:szCs w:val="24"/>
        </w:rPr>
        <w:t xml:space="preserve"> OFFICERS.  There shall be officers or co-officers to fulfill the functions of president, vice president of membership, vice president of program, secretary and finance officer.  All elected officers shall be AAUW members.</w:t>
      </w:r>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proofErr w:type="gramStart"/>
      <w:r>
        <w:rPr>
          <w:rFonts w:ascii="Arial" w:hAnsi="Arial"/>
          <w:snapToGrid w:val="0"/>
          <w:sz w:val="24"/>
          <w:szCs w:val="24"/>
        </w:rPr>
        <w:t>b.  BOARD</w:t>
      </w:r>
      <w:proofErr w:type="gramEnd"/>
      <w:r>
        <w:rPr>
          <w:rFonts w:ascii="Arial" w:hAnsi="Arial"/>
          <w:snapToGrid w:val="0"/>
          <w:sz w:val="24"/>
          <w:szCs w:val="24"/>
        </w:rPr>
        <w:t xml:space="preserve"> MEMBERS.  There may be elected and appointed board members as shall be deemed necessary to carry on the work of the branch.</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lastRenderedPageBreak/>
        <w:t>Section 2.</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DUTIES.</w:t>
      </w:r>
      <w:proofErr w:type="gramEnd"/>
      <w:r>
        <w:rPr>
          <w:rFonts w:ascii="Arial" w:hAnsi="Arial"/>
          <w:snapToGrid w:val="0"/>
          <w:sz w:val="24"/>
          <w:szCs w:val="24"/>
          <w:u w:val="single"/>
        </w:rPr>
        <w:t xml:space="preserve">  </w:t>
      </w:r>
      <w:r>
        <w:rPr>
          <w:rFonts w:ascii="Arial" w:hAnsi="Arial"/>
          <w:snapToGrid w:val="0"/>
          <w:sz w:val="24"/>
          <w:szCs w:val="24"/>
        </w:rPr>
        <w:t xml:space="preserve">Officers shall perform the duties prescribed by branch bylaws, the branch policy sheet, and by </w:t>
      </w:r>
      <w:r>
        <w:rPr>
          <w:rFonts w:ascii="Arial" w:hAnsi="Arial"/>
          <w:snapToGrid w:val="0"/>
          <w:sz w:val="24"/>
          <w:szCs w:val="24"/>
          <w:u w:val="single"/>
        </w:rPr>
        <w:t>Robert's Rules of Order, Newly Revised</w:t>
      </w:r>
      <w:r>
        <w:rPr>
          <w:rFonts w:ascii="Arial" w:hAnsi="Arial"/>
          <w:snapToGrid w:val="0"/>
          <w:sz w:val="24"/>
          <w:szCs w:val="24"/>
        </w:rPr>
        <w:t xml:space="preserve">.  All officers shall submit an annual written or electronic report to the president. </w:t>
      </w:r>
    </w:p>
    <w:p w:rsidR="008C4BD6" w:rsidRDefault="008C4BD6" w:rsidP="00585577">
      <w:pPr>
        <w:rPr>
          <w:rFonts w:ascii="Arial" w:hAnsi="Arial"/>
          <w:snapToGrid w:val="0"/>
          <w:sz w:val="24"/>
          <w:szCs w:val="24"/>
        </w:rPr>
      </w:pPr>
    </w:p>
    <w:p w:rsidR="008C4BD6" w:rsidRDefault="008C4BD6" w:rsidP="00941575">
      <w:pPr>
        <w:ind w:left="360"/>
        <w:rPr>
          <w:rFonts w:ascii="Arial" w:hAnsi="Arial"/>
          <w:snapToGrid w:val="0"/>
          <w:sz w:val="24"/>
          <w:szCs w:val="24"/>
        </w:rPr>
      </w:pPr>
      <w:proofErr w:type="gramStart"/>
      <w:r>
        <w:rPr>
          <w:rFonts w:ascii="Arial" w:hAnsi="Arial"/>
          <w:snapToGrid w:val="0"/>
          <w:sz w:val="24"/>
          <w:szCs w:val="24"/>
        </w:rPr>
        <w:t>a.  PRESIDENT</w:t>
      </w:r>
      <w:proofErr w:type="gramEnd"/>
      <w:r>
        <w:rPr>
          <w:rFonts w:ascii="Arial" w:hAnsi="Arial"/>
          <w:snapToGrid w:val="0"/>
          <w:sz w:val="24"/>
          <w:szCs w:val="24"/>
        </w:rPr>
        <w:t>(s).  The president(s) shall officially represent the branch in activities of AAUW (national) and the state.  The president(s) shall be responsible for submitting such reports and forms as are required by AAUW, state, and branch policy. The president(s) shall select members for appointed board positions.</w:t>
      </w:r>
    </w:p>
    <w:p w:rsidR="008C4BD6" w:rsidRDefault="008C4BD6" w:rsidP="00585577">
      <w:pPr>
        <w:rPr>
          <w:rFonts w:ascii="Arial" w:hAnsi="Arial"/>
          <w:snapToGrid w:val="0"/>
          <w:sz w:val="24"/>
          <w:szCs w:val="24"/>
        </w:rPr>
      </w:pPr>
    </w:p>
    <w:p w:rsidR="008C4BD6" w:rsidRDefault="008C4BD6" w:rsidP="00585577">
      <w:pPr>
        <w:numPr>
          <w:ilvl w:val="0"/>
          <w:numId w:val="1"/>
        </w:numPr>
        <w:rPr>
          <w:rFonts w:ascii="Arial" w:hAnsi="Arial"/>
          <w:snapToGrid w:val="0"/>
          <w:sz w:val="24"/>
          <w:szCs w:val="24"/>
        </w:rPr>
      </w:pPr>
      <w:r>
        <w:rPr>
          <w:rFonts w:ascii="Arial" w:hAnsi="Arial"/>
          <w:snapToGrid w:val="0"/>
          <w:sz w:val="24"/>
          <w:szCs w:val="24"/>
        </w:rPr>
        <w:t xml:space="preserve">MEMBERSHIP VICE PRESIDENT(S).  </w:t>
      </w:r>
      <w:proofErr w:type="gramStart"/>
      <w:r>
        <w:rPr>
          <w:rFonts w:ascii="Arial" w:hAnsi="Arial"/>
          <w:snapToGrid w:val="0"/>
          <w:sz w:val="24"/>
          <w:szCs w:val="24"/>
        </w:rPr>
        <w:t>The  Membership</w:t>
      </w:r>
      <w:proofErr w:type="gramEnd"/>
      <w:r>
        <w:rPr>
          <w:rFonts w:ascii="Arial" w:hAnsi="Arial"/>
          <w:snapToGrid w:val="0"/>
          <w:sz w:val="24"/>
          <w:szCs w:val="24"/>
        </w:rPr>
        <w:t xml:space="preserve"> Vice President(s) shall  be responsible for collecting annual dues and forwarding them to AAUW and the state Finance Officer at the time specified. The Membership Vice President(s) shall submit to AAUW all qualifying applications, with dues, made to the branch. The Membership Vice President (s) shall serve as chair(s) of the Membership Committee.</w:t>
      </w:r>
    </w:p>
    <w:p w:rsidR="008C4BD6" w:rsidRDefault="008C4BD6" w:rsidP="00585577">
      <w:pPr>
        <w:rPr>
          <w:rFonts w:ascii="Arial" w:hAnsi="Arial"/>
          <w:snapToGrid w:val="0"/>
          <w:sz w:val="24"/>
          <w:szCs w:val="24"/>
        </w:rPr>
      </w:pPr>
    </w:p>
    <w:p w:rsidR="008C4BD6" w:rsidRDefault="008C4BD6" w:rsidP="00585577">
      <w:pPr>
        <w:numPr>
          <w:ilvl w:val="0"/>
          <w:numId w:val="1"/>
        </w:numPr>
        <w:rPr>
          <w:rFonts w:ascii="Arial" w:hAnsi="Arial"/>
          <w:snapToGrid w:val="0"/>
          <w:sz w:val="24"/>
          <w:szCs w:val="24"/>
        </w:rPr>
      </w:pPr>
      <w:r>
        <w:rPr>
          <w:rFonts w:ascii="Arial" w:hAnsi="Arial"/>
          <w:snapToGrid w:val="0"/>
          <w:sz w:val="24"/>
          <w:szCs w:val="24"/>
        </w:rPr>
        <w:t xml:space="preserve">PROGRAM VICE PRESIDENT(S) The Program Vice President(s) shall be responsible for planning the branch programs. The Program Vice President(s) shall serve as chair(s) of the Program Committee. The Program Vice President(s) shall perform the duties of the President(s) in their absence or inability to serve. </w:t>
      </w:r>
    </w:p>
    <w:p w:rsidR="008C4BD6" w:rsidRDefault="008C4BD6" w:rsidP="00585577">
      <w:pPr>
        <w:ind w:left="720"/>
        <w:rPr>
          <w:rFonts w:ascii="Arial" w:hAnsi="Arial"/>
          <w:snapToGrid w:val="0"/>
          <w:sz w:val="24"/>
          <w:szCs w:val="24"/>
        </w:rPr>
      </w:pPr>
    </w:p>
    <w:p w:rsidR="008C4BD6" w:rsidRDefault="008C4BD6" w:rsidP="00585577">
      <w:pPr>
        <w:numPr>
          <w:ilvl w:val="0"/>
          <w:numId w:val="1"/>
        </w:numPr>
        <w:rPr>
          <w:rFonts w:ascii="Arial" w:hAnsi="Arial"/>
          <w:snapToGrid w:val="0"/>
          <w:sz w:val="24"/>
          <w:szCs w:val="24"/>
        </w:rPr>
      </w:pPr>
      <w:r>
        <w:rPr>
          <w:rFonts w:ascii="Arial" w:hAnsi="Arial"/>
          <w:snapToGrid w:val="0"/>
          <w:sz w:val="24"/>
          <w:szCs w:val="24"/>
        </w:rPr>
        <w:t>SECRETARY.  The secretary shall keep minutes of the meetings of the membership and of the board and shall perform such other duties as the president and board shall direct.</w:t>
      </w:r>
    </w:p>
    <w:p w:rsidR="008C4BD6" w:rsidRDefault="008C4BD6" w:rsidP="00585577">
      <w:pPr>
        <w:rPr>
          <w:rFonts w:ascii="Arial" w:hAnsi="Arial"/>
          <w:snapToGrid w:val="0"/>
          <w:sz w:val="24"/>
          <w:szCs w:val="24"/>
        </w:rPr>
      </w:pPr>
    </w:p>
    <w:p w:rsidR="008C4BD6" w:rsidRDefault="008C4BD6" w:rsidP="00585577">
      <w:pPr>
        <w:ind w:left="360"/>
        <w:rPr>
          <w:rFonts w:ascii="Arial" w:hAnsi="Arial"/>
          <w:snapToGrid w:val="0"/>
          <w:sz w:val="24"/>
          <w:szCs w:val="24"/>
        </w:rPr>
      </w:pPr>
      <w:proofErr w:type="gramStart"/>
      <w:r>
        <w:rPr>
          <w:rFonts w:ascii="Arial" w:hAnsi="Arial"/>
          <w:snapToGrid w:val="0"/>
          <w:sz w:val="24"/>
          <w:szCs w:val="24"/>
        </w:rPr>
        <w:t>e.  FINANCE</w:t>
      </w:r>
      <w:proofErr w:type="gramEnd"/>
      <w:r>
        <w:rPr>
          <w:rFonts w:ascii="Arial" w:hAnsi="Arial"/>
          <w:snapToGrid w:val="0"/>
          <w:sz w:val="24"/>
          <w:szCs w:val="24"/>
        </w:rPr>
        <w:t xml:space="preserve"> OFFICER.  Finance Officer shall be responsible for collecting, </w:t>
      </w:r>
    </w:p>
    <w:p w:rsidR="008C4BD6" w:rsidRDefault="008C4BD6" w:rsidP="00585577">
      <w:pPr>
        <w:ind w:left="360"/>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distributing</w:t>
      </w:r>
      <w:proofErr w:type="gramEnd"/>
      <w:r>
        <w:rPr>
          <w:rFonts w:ascii="Arial" w:hAnsi="Arial"/>
          <w:snapToGrid w:val="0"/>
          <w:sz w:val="24"/>
          <w:szCs w:val="24"/>
        </w:rPr>
        <w:t xml:space="preserve"> and accounting for the funds of the branch and for meeting specific</w:t>
      </w:r>
    </w:p>
    <w:p w:rsidR="008C4BD6" w:rsidRDefault="008C4BD6" w:rsidP="00585577">
      <w:pPr>
        <w:ind w:left="360"/>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deadlines</w:t>
      </w:r>
      <w:proofErr w:type="gramEnd"/>
      <w:r>
        <w:rPr>
          <w:rFonts w:ascii="Arial" w:hAnsi="Arial"/>
          <w:snapToGrid w:val="0"/>
          <w:sz w:val="24"/>
          <w:szCs w:val="24"/>
        </w:rPr>
        <w:t>. The Finance Officer shall be the chair of the budget committee.</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u w:val="single"/>
        </w:rPr>
      </w:pPr>
      <w:proofErr w:type="gramStart"/>
      <w:r>
        <w:rPr>
          <w:rFonts w:ascii="Arial" w:hAnsi="Arial"/>
          <w:snapToGrid w:val="0"/>
          <w:sz w:val="24"/>
          <w:szCs w:val="24"/>
          <w:u w:val="single"/>
        </w:rPr>
        <w:t>Section 3.</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VACANCIES.</w:t>
      </w:r>
      <w:proofErr w:type="gramEnd"/>
      <w:r>
        <w:rPr>
          <w:rFonts w:ascii="Arial" w:hAnsi="Arial"/>
          <w:snapToGrid w:val="0"/>
          <w:sz w:val="24"/>
          <w:szCs w:val="24"/>
          <w:u w:val="single"/>
        </w:rPr>
        <w:t xml:space="preserve">  </w:t>
      </w:r>
    </w:p>
    <w:p w:rsidR="008C4BD6" w:rsidRDefault="008C4BD6" w:rsidP="00585577">
      <w:pPr>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a.  A</w:t>
      </w:r>
      <w:proofErr w:type="gramEnd"/>
      <w:r>
        <w:rPr>
          <w:rFonts w:ascii="Arial" w:hAnsi="Arial"/>
          <w:snapToGrid w:val="0"/>
          <w:sz w:val="24"/>
          <w:szCs w:val="24"/>
        </w:rPr>
        <w:t xml:space="preserve"> vacancy in an elected office shall be filled for the unexpired term by a majority </w:t>
      </w:r>
      <w:r>
        <w:rPr>
          <w:rFonts w:ascii="Arial" w:hAnsi="Arial"/>
          <w:snapToGrid w:val="0"/>
          <w:sz w:val="24"/>
          <w:szCs w:val="24"/>
        </w:rPr>
        <w:tab/>
        <w:t xml:space="preserve">vote of the board of directors. A vacancy in an appointed board position shall be </w:t>
      </w:r>
      <w:r>
        <w:rPr>
          <w:rFonts w:ascii="Arial" w:hAnsi="Arial"/>
          <w:snapToGrid w:val="0"/>
          <w:sz w:val="24"/>
          <w:szCs w:val="24"/>
        </w:rPr>
        <w:tab/>
        <w:t xml:space="preserve">filled the president(s) and approved by the board of directors. </w:t>
      </w:r>
    </w:p>
    <w:p w:rsidR="008C4BD6" w:rsidRDefault="008C4BD6" w:rsidP="00585577">
      <w:pPr>
        <w:rPr>
          <w:rFonts w:ascii="Arial" w:hAnsi="Arial"/>
          <w:snapToGrid w:val="0"/>
          <w:sz w:val="24"/>
          <w:szCs w:val="24"/>
        </w:rPr>
      </w:pPr>
      <w:r>
        <w:rPr>
          <w:rFonts w:ascii="Arial" w:hAnsi="Arial"/>
          <w:snapToGrid w:val="0"/>
          <w:sz w:val="24"/>
          <w:szCs w:val="24"/>
        </w:rPr>
        <w:t xml:space="preserve">      </w:t>
      </w:r>
    </w:p>
    <w:p w:rsidR="008C4BD6" w:rsidRDefault="008C4BD6" w:rsidP="00585577">
      <w:pPr>
        <w:rPr>
          <w:rFonts w:ascii="Arial" w:hAnsi="Arial"/>
          <w:snapToGrid w:val="0"/>
          <w:sz w:val="24"/>
          <w:szCs w:val="24"/>
        </w:rPr>
      </w:pPr>
      <w:r>
        <w:rPr>
          <w:rFonts w:ascii="Arial" w:hAnsi="Arial"/>
          <w:snapToGrid w:val="0"/>
          <w:sz w:val="24"/>
          <w:szCs w:val="24"/>
        </w:rPr>
        <w:t xml:space="preserve">      b. </w:t>
      </w:r>
      <w:r>
        <w:rPr>
          <w:rFonts w:ascii="Arial" w:hAnsi="Arial"/>
          <w:snapToGrid w:val="0"/>
          <w:sz w:val="24"/>
          <w:szCs w:val="24"/>
        </w:rPr>
        <w:tab/>
        <w:t xml:space="preserve">No officer shall hold more than one office at a time. No officer shall serve more </w:t>
      </w:r>
    </w:p>
    <w:p w:rsidR="008C4BD6" w:rsidRDefault="008C4BD6" w:rsidP="00585577">
      <w:pPr>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than</w:t>
      </w:r>
      <w:proofErr w:type="gramEnd"/>
      <w:r>
        <w:rPr>
          <w:rFonts w:ascii="Arial" w:hAnsi="Arial"/>
          <w:snapToGrid w:val="0"/>
          <w:sz w:val="24"/>
          <w:szCs w:val="24"/>
        </w:rPr>
        <w:t xml:space="preserve"> two (2) consecutive terms in the same office.</w:t>
      </w:r>
    </w:p>
    <w:p w:rsidR="008C4BD6" w:rsidRDefault="008C4BD6" w:rsidP="00585577">
      <w:pPr>
        <w:rPr>
          <w:rFonts w:ascii="Arial" w:hAnsi="Arial"/>
          <w:snapToGrid w:val="0"/>
          <w:sz w:val="24"/>
          <w:szCs w:val="24"/>
          <w:u w:val="single"/>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4.</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TERMS.</w:t>
      </w:r>
      <w:proofErr w:type="gramEnd"/>
      <w:r>
        <w:rPr>
          <w:rFonts w:ascii="Arial" w:hAnsi="Arial"/>
          <w:snapToGrid w:val="0"/>
          <w:sz w:val="24"/>
          <w:szCs w:val="24"/>
          <w:u w:val="single"/>
        </w:rPr>
        <w:t xml:space="preserve">  </w:t>
      </w:r>
      <w:r>
        <w:rPr>
          <w:rFonts w:ascii="Arial" w:hAnsi="Arial"/>
          <w:snapToGrid w:val="0"/>
          <w:sz w:val="24"/>
          <w:szCs w:val="24"/>
        </w:rPr>
        <w:t xml:space="preserve">All officers shall take office on July 1in the even numbered years.  All officers shall serve for a term of two (2) years or until their successors are elected and assume office. </w:t>
      </w:r>
    </w:p>
    <w:p w:rsidR="008C4BD6" w:rsidRDefault="008C4BD6" w:rsidP="00585577">
      <w:pPr>
        <w:rPr>
          <w:rFonts w:ascii="Arial" w:hAnsi="Arial"/>
          <w:snapToGrid w:val="0"/>
          <w:sz w:val="24"/>
          <w:szCs w:val="24"/>
        </w:rPr>
      </w:pPr>
    </w:p>
    <w:p w:rsidR="008C4BD6" w:rsidRPr="001D28FE" w:rsidRDefault="008C4BD6" w:rsidP="00585577">
      <w:pPr>
        <w:rPr>
          <w:rFonts w:ascii="Arial" w:hAnsi="Arial"/>
          <w:snapToGrid w:val="0"/>
          <w:sz w:val="24"/>
          <w:szCs w:val="24"/>
        </w:rPr>
      </w:pPr>
      <w:proofErr w:type="gramStart"/>
      <w:r w:rsidRPr="001D28FE">
        <w:rPr>
          <w:rFonts w:ascii="Arial" w:hAnsi="Arial"/>
          <w:snapToGrid w:val="0"/>
          <w:sz w:val="24"/>
          <w:szCs w:val="24"/>
          <w:u w:val="single"/>
        </w:rPr>
        <w:t>Section 5.</w:t>
      </w:r>
      <w:proofErr w:type="gramEnd"/>
      <w:r w:rsidRPr="001D28FE">
        <w:rPr>
          <w:rFonts w:ascii="Arial" w:hAnsi="Arial"/>
          <w:snapToGrid w:val="0"/>
          <w:sz w:val="24"/>
          <w:szCs w:val="24"/>
          <w:u w:val="single"/>
        </w:rPr>
        <w:t xml:space="preserve"> </w:t>
      </w:r>
      <w:proofErr w:type="gramStart"/>
      <w:r w:rsidRPr="001D28FE">
        <w:rPr>
          <w:rFonts w:ascii="Arial" w:hAnsi="Arial"/>
          <w:snapToGrid w:val="0"/>
          <w:sz w:val="24"/>
          <w:szCs w:val="24"/>
          <w:u w:val="single"/>
        </w:rPr>
        <w:t>O</w:t>
      </w:r>
      <w:r>
        <w:rPr>
          <w:rFonts w:ascii="Arial" w:hAnsi="Arial"/>
          <w:snapToGrid w:val="0"/>
          <w:sz w:val="24"/>
          <w:szCs w:val="24"/>
          <w:u w:val="single"/>
        </w:rPr>
        <w:t>RGANIZATION</w:t>
      </w:r>
      <w:r w:rsidRPr="001D28FE">
        <w:rPr>
          <w:rFonts w:ascii="Arial" w:hAnsi="Arial"/>
          <w:snapToGrid w:val="0"/>
          <w:sz w:val="24"/>
          <w:szCs w:val="24"/>
          <w:u w:val="single"/>
        </w:rPr>
        <w:t>.</w:t>
      </w:r>
      <w:proofErr w:type="gramEnd"/>
      <w:r>
        <w:rPr>
          <w:rFonts w:ascii="Arial" w:hAnsi="Arial"/>
          <w:snapToGrid w:val="0"/>
          <w:sz w:val="24"/>
          <w:szCs w:val="24"/>
          <w:u w:val="single"/>
        </w:rPr>
        <w:t xml:space="preserve"> </w:t>
      </w:r>
      <w:r>
        <w:rPr>
          <w:rFonts w:ascii="Arial" w:hAnsi="Arial"/>
          <w:snapToGrid w:val="0"/>
          <w:sz w:val="24"/>
          <w:szCs w:val="24"/>
        </w:rPr>
        <w:t xml:space="preserve"> This branch will (a) provide AAUW with designated contacts for administration and finance, and (b) will designate a member other than the contacts for administration and finance to record the minutes of each branch meeting and branch board meeting.</w:t>
      </w:r>
    </w:p>
    <w:p w:rsidR="008C4BD6" w:rsidRDefault="008C4BD6" w:rsidP="00585577">
      <w:pPr>
        <w:rPr>
          <w:rFonts w:ascii="Arial" w:hAnsi="Arial"/>
          <w:snapToGrid w:val="0"/>
          <w:sz w:val="24"/>
          <w:szCs w:val="24"/>
          <w:u w:val="single"/>
        </w:rPr>
      </w:pPr>
    </w:p>
    <w:p w:rsidR="008C4BD6" w:rsidRDefault="008C4BD6" w:rsidP="00585577">
      <w:pPr>
        <w:rPr>
          <w:rFonts w:ascii="Arial" w:hAnsi="Arial"/>
          <w:snapToGrid w:val="0"/>
          <w:sz w:val="24"/>
          <w:szCs w:val="24"/>
          <w:u w:val="single"/>
        </w:rPr>
      </w:pPr>
    </w:p>
    <w:p w:rsidR="008C4BD6" w:rsidRDefault="008C4BD6" w:rsidP="00585577">
      <w:pPr>
        <w:rPr>
          <w:rFonts w:ascii="Arial" w:hAnsi="Arial"/>
          <w:snapToGrid w:val="0"/>
          <w:sz w:val="24"/>
          <w:szCs w:val="24"/>
          <w:u w:val="single"/>
        </w:rPr>
      </w:pPr>
      <w:proofErr w:type="gramStart"/>
      <w:r>
        <w:rPr>
          <w:rFonts w:ascii="Arial" w:hAnsi="Arial"/>
          <w:snapToGrid w:val="0"/>
          <w:sz w:val="24"/>
          <w:szCs w:val="24"/>
          <w:u w:val="single"/>
        </w:rPr>
        <w:t>Section 5.</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NOMINATIONS AND ELECTIONS.</w:t>
      </w:r>
      <w:proofErr w:type="gramEnd"/>
    </w:p>
    <w:p w:rsidR="008C4BD6" w:rsidRDefault="008C4BD6" w:rsidP="00585577">
      <w:pPr>
        <w:rPr>
          <w:rFonts w:ascii="Arial" w:hAnsi="Arial"/>
          <w:snapToGrid w:val="0"/>
          <w:sz w:val="24"/>
          <w:szCs w:val="24"/>
        </w:rPr>
      </w:pPr>
    </w:p>
    <w:p w:rsidR="008C4BD6" w:rsidRDefault="008C4BD6" w:rsidP="00585577">
      <w:pPr>
        <w:ind w:firstLine="720"/>
        <w:rPr>
          <w:rFonts w:ascii="Arial" w:hAnsi="Arial"/>
          <w:snapToGrid w:val="0"/>
          <w:sz w:val="24"/>
          <w:szCs w:val="24"/>
        </w:rPr>
      </w:pPr>
      <w:r>
        <w:rPr>
          <w:rFonts w:ascii="Arial" w:hAnsi="Arial"/>
          <w:snapToGrid w:val="0"/>
          <w:sz w:val="24"/>
          <w:szCs w:val="24"/>
        </w:rPr>
        <w:t>a. NOMINATING COMMITTEE:  COMPOSITION</w:t>
      </w:r>
    </w:p>
    <w:p w:rsidR="008C4BD6" w:rsidRDefault="008C4BD6" w:rsidP="00585577">
      <w:pPr>
        <w:rPr>
          <w:rFonts w:ascii="Arial" w:hAnsi="Arial"/>
          <w:snapToGrid w:val="0"/>
          <w:sz w:val="24"/>
          <w:szCs w:val="24"/>
        </w:rPr>
      </w:pPr>
    </w:p>
    <w:p w:rsidR="008C4BD6" w:rsidRDefault="008C4BD6" w:rsidP="00585577">
      <w:pPr>
        <w:ind w:left="1440"/>
        <w:rPr>
          <w:rFonts w:ascii="Arial" w:hAnsi="Arial"/>
          <w:snapToGrid w:val="0"/>
          <w:sz w:val="24"/>
          <w:szCs w:val="24"/>
        </w:rPr>
      </w:pPr>
      <w:proofErr w:type="gramStart"/>
      <w:r>
        <w:rPr>
          <w:rFonts w:ascii="Arial" w:hAnsi="Arial"/>
          <w:snapToGrid w:val="0"/>
          <w:sz w:val="24"/>
          <w:szCs w:val="24"/>
        </w:rPr>
        <w:t>1.The</w:t>
      </w:r>
      <w:proofErr w:type="gramEnd"/>
      <w:r>
        <w:rPr>
          <w:rFonts w:ascii="Arial" w:hAnsi="Arial"/>
          <w:snapToGrid w:val="0"/>
          <w:sz w:val="24"/>
          <w:szCs w:val="24"/>
        </w:rPr>
        <w:t xml:space="preserve"> nominating committee shall consist of three (3) members. The committee members shall be appointed by the board of directors. </w:t>
      </w:r>
    </w:p>
    <w:p w:rsidR="008C4BD6" w:rsidRDefault="008C4BD6" w:rsidP="00585577">
      <w:pPr>
        <w:rPr>
          <w:rFonts w:ascii="Arial" w:hAnsi="Arial"/>
          <w:snapToGrid w:val="0"/>
          <w:sz w:val="24"/>
          <w:szCs w:val="24"/>
        </w:rPr>
      </w:pPr>
      <w:r>
        <w:rPr>
          <w:rFonts w:ascii="Arial" w:hAnsi="Arial"/>
          <w:snapToGrid w:val="0"/>
          <w:sz w:val="24"/>
          <w:szCs w:val="24"/>
        </w:rPr>
        <w:t xml:space="preserve"> </w:t>
      </w:r>
    </w:p>
    <w:p w:rsidR="008C4BD6" w:rsidRDefault="008C4BD6" w:rsidP="00585577">
      <w:pPr>
        <w:rPr>
          <w:rFonts w:ascii="Arial" w:hAnsi="Arial"/>
          <w:snapToGrid w:val="0"/>
          <w:sz w:val="24"/>
          <w:szCs w:val="24"/>
        </w:rPr>
      </w:pPr>
      <w:r>
        <w:rPr>
          <w:rFonts w:ascii="Arial" w:hAnsi="Arial"/>
          <w:snapToGrid w:val="0"/>
          <w:sz w:val="24"/>
          <w:szCs w:val="24"/>
        </w:rPr>
        <w:tab/>
      </w:r>
      <w:r>
        <w:rPr>
          <w:rFonts w:ascii="Arial" w:hAnsi="Arial"/>
          <w:snapToGrid w:val="0"/>
          <w:sz w:val="24"/>
          <w:szCs w:val="24"/>
        </w:rPr>
        <w:tab/>
      </w:r>
      <w:proofErr w:type="gramStart"/>
      <w:r>
        <w:rPr>
          <w:rFonts w:ascii="Arial" w:hAnsi="Arial"/>
          <w:snapToGrid w:val="0"/>
          <w:sz w:val="24"/>
          <w:szCs w:val="24"/>
        </w:rPr>
        <w:t>2.The</w:t>
      </w:r>
      <w:proofErr w:type="gramEnd"/>
      <w:r>
        <w:rPr>
          <w:rFonts w:ascii="Arial" w:hAnsi="Arial"/>
          <w:snapToGrid w:val="0"/>
          <w:sz w:val="24"/>
          <w:szCs w:val="24"/>
        </w:rPr>
        <w:t xml:space="preserve"> board shall appoint the chair from among the three members of the</w:t>
      </w:r>
    </w:p>
    <w:p w:rsidR="008C4BD6" w:rsidRDefault="008C4BD6" w:rsidP="00585577">
      <w:pPr>
        <w:rPr>
          <w:rFonts w:ascii="Arial" w:hAnsi="Arial"/>
          <w:snapToGrid w:val="0"/>
          <w:sz w:val="24"/>
          <w:szCs w:val="24"/>
        </w:rPr>
      </w:pPr>
      <w:r>
        <w:rPr>
          <w:rFonts w:ascii="Arial" w:hAnsi="Arial"/>
          <w:snapToGrid w:val="0"/>
          <w:sz w:val="24"/>
          <w:szCs w:val="24"/>
        </w:rPr>
        <w:t xml:space="preserve">              </w:t>
      </w:r>
      <w:r>
        <w:rPr>
          <w:rFonts w:ascii="Arial" w:hAnsi="Arial"/>
          <w:snapToGrid w:val="0"/>
          <w:sz w:val="24"/>
          <w:szCs w:val="24"/>
        </w:rPr>
        <w:tab/>
      </w:r>
      <w:proofErr w:type="gramStart"/>
      <w:r>
        <w:rPr>
          <w:rFonts w:ascii="Arial" w:hAnsi="Arial"/>
          <w:snapToGrid w:val="0"/>
          <w:sz w:val="24"/>
          <w:szCs w:val="24"/>
        </w:rPr>
        <w:t>nominating</w:t>
      </w:r>
      <w:proofErr w:type="gramEnd"/>
      <w:r>
        <w:rPr>
          <w:rFonts w:ascii="Arial" w:hAnsi="Arial"/>
          <w:snapToGrid w:val="0"/>
          <w:sz w:val="24"/>
          <w:szCs w:val="24"/>
        </w:rPr>
        <w:t xml:space="preserve"> committee shortly after the installation of the new board    </w:t>
      </w:r>
      <w:r>
        <w:rPr>
          <w:rFonts w:ascii="Arial" w:hAnsi="Arial"/>
          <w:snapToGrid w:val="0"/>
          <w:sz w:val="24"/>
          <w:szCs w:val="24"/>
        </w:rPr>
        <w:tab/>
      </w:r>
      <w:r>
        <w:rPr>
          <w:rFonts w:ascii="Arial" w:hAnsi="Arial"/>
          <w:snapToGrid w:val="0"/>
          <w:sz w:val="24"/>
          <w:szCs w:val="24"/>
        </w:rPr>
        <w:tab/>
        <w:t xml:space="preserve">           members.</w:t>
      </w:r>
    </w:p>
    <w:p w:rsidR="008C4BD6" w:rsidRDefault="008C4BD6" w:rsidP="00585577">
      <w:pPr>
        <w:rPr>
          <w:rFonts w:ascii="Arial" w:hAnsi="Arial"/>
          <w:snapToGrid w:val="0"/>
          <w:sz w:val="24"/>
          <w:szCs w:val="24"/>
        </w:rPr>
      </w:pPr>
      <w:r>
        <w:rPr>
          <w:rFonts w:ascii="Arial" w:hAnsi="Arial"/>
          <w:snapToGrid w:val="0"/>
          <w:sz w:val="24"/>
          <w:szCs w:val="24"/>
        </w:rPr>
        <w:tab/>
      </w:r>
    </w:p>
    <w:p w:rsidR="008C4BD6" w:rsidRDefault="008C4BD6" w:rsidP="00585577">
      <w:pPr>
        <w:rPr>
          <w:rFonts w:ascii="Arial" w:hAnsi="Arial"/>
          <w:snapToGrid w:val="0"/>
          <w:sz w:val="24"/>
          <w:szCs w:val="24"/>
        </w:rPr>
      </w:pPr>
    </w:p>
    <w:p w:rsidR="008C4BD6" w:rsidRDefault="008C4BD6" w:rsidP="00585577">
      <w:pPr>
        <w:ind w:firstLine="720"/>
        <w:rPr>
          <w:rFonts w:ascii="Arial" w:hAnsi="Arial"/>
          <w:snapToGrid w:val="0"/>
          <w:sz w:val="24"/>
          <w:szCs w:val="24"/>
        </w:rPr>
      </w:pPr>
    </w:p>
    <w:p w:rsidR="008C4BD6" w:rsidRDefault="008C4BD6" w:rsidP="00585577">
      <w:pPr>
        <w:ind w:firstLine="720"/>
        <w:rPr>
          <w:rFonts w:ascii="Arial" w:hAnsi="Arial"/>
          <w:snapToGrid w:val="0"/>
          <w:sz w:val="24"/>
          <w:szCs w:val="24"/>
        </w:rPr>
      </w:pPr>
    </w:p>
    <w:p w:rsidR="008C4BD6" w:rsidRDefault="008C4BD6" w:rsidP="00585577">
      <w:pPr>
        <w:ind w:firstLine="720"/>
        <w:rPr>
          <w:rFonts w:ascii="Arial" w:hAnsi="Arial"/>
          <w:snapToGrid w:val="0"/>
          <w:sz w:val="24"/>
          <w:szCs w:val="24"/>
        </w:rPr>
      </w:pPr>
      <w:r>
        <w:rPr>
          <w:rFonts w:ascii="Arial" w:hAnsi="Arial"/>
          <w:snapToGrid w:val="0"/>
          <w:sz w:val="24"/>
          <w:szCs w:val="24"/>
        </w:rPr>
        <w:t>b. NOMINATING COMMITTEE:  DUTIES</w:t>
      </w:r>
    </w:p>
    <w:p w:rsidR="008C4BD6" w:rsidRDefault="008C4BD6" w:rsidP="00585577">
      <w:pPr>
        <w:rPr>
          <w:rFonts w:ascii="Arial" w:hAnsi="Arial"/>
          <w:snapToGrid w:val="0"/>
          <w:sz w:val="24"/>
          <w:szCs w:val="24"/>
        </w:rPr>
      </w:pPr>
    </w:p>
    <w:p w:rsidR="008C4BD6" w:rsidRDefault="008C4BD6" w:rsidP="00585577">
      <w:pPr>
        <w:numPr>
          <w:ilvl w:val="0"/>
          <w:numId w:val="2"/>
        </w:numPr>
        <w:tabs>
          <w:tab w:val="clear" w:pos="1080"/>
          <w:tab w:val="num" w:pos="1800"/>
        </w:tabs>
        <w:ind w:left="1800"/>
        <w:rPr>
          <w:rFonts w:ascii="Arial" w:hAnsi="Arial"/>
          <w:snapToGrid w:val="0"/>
          <w:sz w:val="24"/>
          <w:szCs w:val="24"/>
        </w:rPr>
      </w:pPr>
      <w:r>
        <w:rPr>
          <w:rFonts w:ascii="Arial" w:hAnsi="Arial"/>
          <w:snapToGrid w:val="0"/>
          <w:sz w:val="24"/>
          <w:szCs w:val="24"/>
        </w:rPr>
        <w:t xml:space="preserve">At least two (2) months prior to the annual election, the nominating committee shall present to the board for approval, a slate of nominees for officers.  The report of the nominating committee shall be presented to members at least thirty (30) days prior to the vote. </w:t>
      </w:r>
    </w:p>
    <w:p w:rsidR="008C4BD6" w:rsidRDefault="008C4BD6" w:rsidP="00585577">
      <w:pPr>
        <w:rPr>
          <w:rFonts w:ascii="Arial" w:hAnsi="Arial"/>
          <w:snapToGrid w:val="0"/>
          <w:sz w:val="24"/>
          <w:szCs w:val="24"/>
        </w:rPr>
      </w:pPr>
    </w:p>
    <w:p w:rsidR="008C4BD6" w:rsidRDefault="008C4BD6" w:rsidP="00585577">
      <w:pPr>
        <w:numPr>
          <w:ilvl w:val="0"/>
          <w:numId w:val="2"/>
        </w:numPr>
        <w:tabs>
          <w:tab w:val="clear" w:pos="1080"/>
          <w:tab w:val="num" w:pos="1800"/>
        </w:tabs>
        <w:ind w:left="1800"/>
        <w:rPr>
          <w:rFonts w:ascii="Arial" w:hAnsi="Arial"/>
          <w:snapToGrid w:val="0"/>
          <w:sz w:val="24"/>
          <w:szCs w:val="24"/>
        </w:rPr>
      </w:pPr>
      <w:r>
        <w:rPr>
          <w:rFonts w:ascii="Arial" w:hAnsi="Arial"/>
          <w:snapToGrid w:val="0"/>
          <w:sz w:val="24"/>
          <w:szCs w:val="24"/>
        </w:rPr>
        <w:t>The committee shall provide the board names of persons to fill vacancies on the board.</w:t>
      </w:r>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u w:val="single"/>
        </w:rPr>
      </w:pPr>
      <w:proofErr w:type="gramStart"/>
      <w:r>
        <w:rPr>
          <w:rFonts w:ascii="Arial" w:hAnsi="Arial"/>
          <w:snapToGrid w:val="0"/>
          <w:sz w:val="24"/>
          <w:szCs w:val="24"/>
        </w:rPr>
        <w:t>c.  ELECTION</w:t>
      </w:r>
      <w:proofErr w:type="gramEnd"/>
      <w:r>
        <w:rPr>
          <w:rFonts w:ascii="Arial" w:hAnsi="Arial"/>
          <w:snapToGrid w:val="0"/>
          <w:sz w:val="24"/>
          <w:szCs w:val="24"/>
        </w:rPr>
        <w:t xml:space="preserve">.  Election shall be at the Annual Business Meeting in the even numbered years. The vote shall be by ballot unless there is only one nominee for a given office. Election shall be by a majority of those voting. </w:t>
      </w:r>
    </w:p>
    <w:p w:rsidR="008C4BD6" w:rsidRDefault="008C4BD6" w:rsidP="00585577">
      <w:pPr>
        <w:rPr>
          <w:rFonts w:ascii="Arial" w:hAnsi="Arial"/>
          <w:snapToGrid w:val="0"/>
          <w:sz w:val="24"/>
          <w:szCs w:val="24"/>
          <w:u w:val="single"/>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6.</w:t>
      </w:r>
      <w:proofErr w:type="gramEnd"/>
      <w:r>
        <w:rPr>
          <w:rFonts w:ascii="Arial" w:hAnsi="Arial"/>
          <w:snapToGrid w:val="0"/>
          <w:sz w:val="24"/>
          <w:szCs w:val="24"/>
          <w:u w:val="single"/>
        </w:rPr>
        <w:t xml:space="preserve">  ROTATION</w:t>
      </w:r>
      <w:r>
        <w:rPr>
          <w:rFonts w:ascii="Arial" w:hAnsi="Arial"/>
          <w:snapToGrid w:val="0"/>
          <w:sz w:val="24"/>
          <w:szCs w:val="24"/>
        </w:rPr>
        <w:t xml:space="preserve">   Elected officers shall be elected in the even numbered years.</w:t>
      </w:r>
    </w:p>
    <w:p w:rsidR="008C4BD6" w:rsidRDefault="008C4BD6" w:rsidP="00585577">
      <w:pPr>
        <w:jc w:val="center"/>
        <w:rPr>
          <w:rFonts w:ascii="Arial" w:hAnsi="Arial"/>
          <w:snapToGrid w:val="0"/>
          <w:sz w:val="24"/>
          <w:szCs w:val="24"/>
        </w:rPr>
      </w:pPr>
      <w:r>
        <w:rPr>
          <w:rFonts w:ascii="Arial" w:hAnsi="Arial"/>
          <w:snapToGrid w:val="0"/>
          <w:sz w:val="24"/>
          <w:szCs w:val="24"/>
        </w:rPr>
        <w:tab/>
      </w:r>
    </w:p>
    <w:p w:rsidR="008C4BD6" w:rsidRDefault="008C4BD6" w:rsidP="00585577">
      <w:pPr>
        <w:jc w:val="center"/>
        <w:rPr>
          <w:rFonts w:ascii="Arial" w:hAnsi="Arial"/>
          <w:snapToGrid w:val="0"/>
          <w:sz w:val="24"/>
          <w:szCs w:val="24"/>
        </w:rPr>
      </w:pPr>
      <w:proofErr w:type="gramStart"/>
      <w:r>
        <w:rPr>
          <w:rFonts w:ascii="Arial" w:hAnsi="Arial"/>
          <w:snapToGrid w:val="0"/>
          <w:sz w:val="24"/>
          <w:szCs w:val="24"/>
        </w:rPr>
        <w:t>ARTICLE VIII.</w:t>
      </w:r>
      <w:proofErr w:type="gramEnd"/>
      <w:r>
        <w:rPr>
          <w:rFonts w:ascii="Arial" w:hAnsi="Arial"/>
          <w:snapToGrid w:val="0"/>
          <w:sz w:val="24"/>
          <w:szCs w:val="24"/>
        </w:rPr>
        <w:t xml:space="preserve">  BOARD OF DIRECTORS</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u w:val="single"/>
        </w:rPr>
      </w:pPr>
      <w:proofErr w:type="gramStart"/>
      <w:r>
        <w:rPr>
          <w:rFonts w:ascii="Arial" w:hAnsi="Arial"/>
          <w:snapToGrid w:val="0"/>
          <w:sz w:val="24"/>
          <w:szCs w:val="24"/>
          <w:u w:val="single"/>
        </w:rPr>
        <w:t>Section 1.</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BOARD OF DIRECTORS.</w:t>
      </w:r>
      <w:proofErr w:type="gramEnd"/>
    </w:p>
    <w:p w:rsidR="008C4BD6" w:rsidRDefault="008C4BD6" w:rsidP="00585577">
      <w:pPr>
        <w:rPr>
          <w:rFonts w:ascii="Arial" w:hAnsi="Arial"/>
          <w:snapToGrid w:val="0"/>
          <w:sz w:val="24"/>
          <w:szCs w:val="24"/>
        </w:rPr>
      </w:pPr>
    </w:p>
    <w:p w:rsidR="008C4BD6" w:rsidRDefault="008C4BD6" w:rsidP="00585577">
      <w:pPr>
        <w:numPr>
          <w:ilvl w:val="0"/>
          <w:numId w:val="3"/>
        </w:numPr>
        <w:tabs>
          <w:tab w:val="clear" w:pos="360"/>
          <w:tab w:val="num" w:pos="1080"/>
        </w:tabs>
        <w:ind w:left="1080"/>
        <w:rPr>
          <w:rFonts w:ascii="Arial" w:hAnsi="Arial"/>
          <w:snapToGrid w:val="0"/>
          <w:sz w:val="24"/>
          <w:szCs w:val="24"/>
        </w:rPr>
      </w:pPr>
      <w:r>
        <w:rPr>
          <w:rFonts w:ascii="Arial" w:hAnsi="Arial"/>
          <w:snapToGrid w:val="0"/>
          <w:sz w:val="24"/>
          <w:szCs w:val="24"/>
        </w:rPr>
        <w:t xml:space="preserve">MEMBERSHIP.  The board of directors shall be composed of the elected officers, the immediate past president (s), and the chairs of standing and special committees.    The committee chairs, except program, membership, finance, and </w:t>
      </w:r>
      <w:proofErr w:type="spellStart"/>
      <w:r>
        <w:rPr>
          <w:rFonts w:ascii="Arial" w:hAnsi="Arial"/>
          <w:snapToGrid w:val="0"/>
          <w:sz w:val="24"/>
          <w:szCs w:val="24"/>
        </w:rPr>
        <w:t>Wemmer</w:t>
      </w:r>
      <w:proofErr w:type="spellEnd"/>
      <w:r>
        <w:rPr>
          <w:rFonts w:ascii="Arial" w:hAnsi="Arial"/>
          <w:snapToGrid w:val="0"/>
          <w:sz w:val="24"/>
          <w:szCs w:val="24"/>
        </w:rPr>
        <w:t xml:space="preserve"> Scholarship Fund shall be appointed by the president(s). </w:t>
      </w:r>
      <w:r>
        <w:rPr>
          <w:rFonts w:ascii="Arial" w:hAnsi="Arial"/>
          <w:snapToGrid w:val="0"/>
          <w:sz w:val="24"/>
          <w:szCs w:val="24"/>
        </w:rPr>
        <w:tab/>
      </w:r>
    </w:p>
    <w:p w:rsidR="008C4BD6" w:rsidRDefault="008C4BD6" w:rsidP="00585577">
      <w:pPr>
        <w:rPr>
          <w:rFonts w:ascii="Arial" w:hAnsi="Arial"/>
          <w:snapToGrid w:val="0"/>
          <w:sz w:val="24"/>
          <w:szCs w:val="24"/>
        </w:rPr>
      </w:pPr>
      <w:r>
        <w:rPr>
          <w:rFonts w:ascii="Arial" w:hAnsi="Arial"/>
          <w:snapToGrid w:val="0"/>
          <w:sz w:val="24"/>
          <w:szCs w:val="24"/>
        </w:rPr>
        <w:t>.</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numPr>
          <w:ilvl w:val="0"/>
          <w:numId w:val="3"/>
        </w:numPr>
        <w:tabs>
          <w:tab w:val="clear" w:pos="360"/>
          <w:tab w:val="num" w:pos="1080"/>
        </w:tabs>
        <w:ind w:left="1080"/>
        <w:rPr>
          <w:rFonts w:ascii="Arial" w:hAnsi="Arial"/>
          <w:snapToGrid w:val="0"/>
          <w:sz w:val="24"/>
          <w:szCs w:val="24"/>
        </w:rPr>
      </w:pPr>
      <w:r>
        <w:rPr>
          <w:rFonts w:ascii="Arial" w:hAnsi="Arial"/>
          <w:snapToGrid w:val="0"/>
          <w:sz w:val="24"/>
          <w:szCs w:val="24"/>
        </w:rPr>
        <w:t xml:space="preserve">DUTIES.  The board of directors shall manage and supervise the business activities of the branch subject to the instructions of the annual meeting. It </w:t>
      </w:r>
      <w:r>
        <w:rPr>
          <w:rFonts w:ascii="Arial" w:hAnsi="Arial"/>
          <w:snapToGrid w:val="0"/>
          <w:sz w:val="24"/>
          <w:szCs w:val="24"/>
        </w:rPr>
        <w:lastRenderedPageBreak/>
        <w:t xml:space="preserve">shall accept responsibility for such matters as delegated by </w:t>
      </w:r>
      <w:proofErr w:type="gramStart"/>
      <w:r>
        <w:rPr>
          <w:rFonts w:ascii="Arial" w:hAnsi="Arial"/>
          <w:snapToGrid w:val="0"/>
          <w:sz w:val="24"/>
          <w:szCs w:val="24"/>
        </w:rPr>
        <w:t>AAUW  (</w:t>
      </w:r>
      <w:proofErr w:type="gramEnd"/>
      <w:r>
        <w:rPr>
          <w:rFonts w:ascii="Arial" w:hAnsi="Arial"/>
          <w:snapToGrid w:val="0"/>
          <w:sz w:val="24"/>
          <w:szCs w:val="24"/>
        </w:rPr>
        <w:t>national) and the state board. It shall have the power to create special committees as deemed necessary and shall perform such other duties as are specified by the bylaws and policies of this branch. The board of directors shall adopt an annual budget for presentation to the branch membership.</w:t>
      </w:r>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proofErr w:type="gramStart"/>
      <w:r>
        <w:rPr>
          <w:rFonts w:ascii="Arial" w:hAnsi="Arial"/>
          <w:snapToGrid w:val="0"/>
          <w:sz w:val="24"/>
          <w:szCs w:val="24"/>
        </w:rPr>
        <w:t>c.  MEETINGS</w:t>
      </w:r>
      <w:proofErr w:type="gramEnd"/>
      <w:r>
        <w:rPr>
          <w:rFonts w:ascii="Arial" w:hAnsi="Arial"/>
          <w:snapToGrid w:val="0"/>
          <w:sz w:val="24"/>
          <w:szCs w:val="24"/>
        </w:rPr>
        <w:t>.  Meetings of the board shall be held at least six (6) times a year.</w:t>
      </w:r>
    </w:p>
    <w:p w:rsidR="008C4BD6" w:rsidRDefault="008C4BD6" w:rsidP="00585577">
      <w:pPr>
        <w:ind w:left="720"/>
        <w:rPr>
          <w:rFonts w:ascii="Arial" w:hAnsi="Arial"/>
          <w:snapToGrid w:val="0"/>
          <w:sz w:val="24"/>
          <w:szCs w:val="24"/>
        </w:rPr>
      </w:pPr>
      <w:r>
        <w:rPr>
          <w:rFonts w:ascii="Arial" w:hAnsi="Arial"/>
          <w:snapToGrid w:val="0"/>
          <w:sz w:val="24"/>
          <w:szCs w:val="24"/>
        </w:rPr>
        <w:t xml:space="preserve"> </w:t>
      </w:r>
    </w:p>
    <w:p w:rsidR="008C4BD6" w:rsidRDefault="008C4BD6" w:rsidP="00585577">
      <w:pPr>
        <w:ind w:left="720"/>
        <w:rPr>
          <w:rFonts w:ascii="Arial" w:hAnsi="Arial"/>
          <w:snapToGrid w:val="0"/>
          <w:sz w:val="24"/>
          <w:szCs w:val="24"/>
        </w:rPr>
      </w:pPr>
      <w:r>
        <w:rPr>
          <w:rFonts w:ascii="Arial" w:hAnsi="Arial"/>
          <w:snapToGrid w:val="0"/>
          <w:sz w:val="24"/>
          <w:szCs w:val="24"/>
        </w:rPr>
        <w:t xml:space="preserve">     Special meetings may be called by the president or upon the written request</w:t>
      </w:r>
    </w:p>
    <w:p w:rsidR="008C4BD6" w:rsidRDefault="008C4BD6" w:rsidP="00585577">
      <w:pPr>
        <w:ind w:left="720"/>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of</w:t>
      </w:r>
      <w:proofErr w:type="gramEnd"/>
      <w:r>
        <w:rPr>
          <w:rFonts w:ascii="Arial" w:hAnsi="Arial"/>
          <w:snapToGrid w:val="0"/>
          <w:sz w:val="24"/>
          <w:szCs w:val="24"/>
        </w:rPr>
        <w:t xml:space="preserve"> four (4) members of the board.  Attendance at the board meetings is </w:t>
      </w:r>
    </w:p>
    <w:p w:rsidR="008C4BD6" w:rsidRDefault="008C4BD6" w:rsidP="00585577">
      <w:pPr>
        <w:ind w:left="720"/>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required  unless</w:t>
      </w:r>
      <w:proofErr w:type="gramEnd"/>
      <w:r>
        <w:rPr>
          <w:rFonts w:ascii="Arial" w:hAnsi="Arial"/>
          <w:snapToGrid w:val="0"/>
          <w:sz w:val="24"/>
          <w:szCs w:val="24"/>
        </w:rPr>
        <w:t xml:space="preserve"> specifically excused by the president.  Every consideration</w:t>
      </w:r>
    </w:p>
    <w:p w:rsidR="008C4BD6" w:rsidRDefault="008C4BD6" w:rsidP="00585577">
      <w:pPr>
        <w:ind w:left="720"/>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shall</w:t>
      </w:r>
      <w:proofErr w:type="gramEnd"/>
      <w:r>
        <w:rPr>
          <w:rFonts w:ascii="Arial" w:hAnsi="Arial"/>
          <w:snapToGrid w:val="0"/>
          <w:sz w:val="24"/>
          <w:szCs w:val="24"/>
        </w:rPr>
        <w:t xml:space="preserve"> be given to accommodate all board members in setting the time and</w:t>
      </w:r>
    </w:p>
    <w:p w:rsidR="008C4BD6" w:rsidRDefault="008C4BD6" w:rsidP="00585577">
      <w:pPr>
        <w:ind w:left="720"/>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place</w:t>
      </w:r>
      <w:proofErr w:type="gramEnd"/>
      <w:r>
        <w:rPr>
          <w:rFonts w:ascii="Arial" w:hAnsi="Arial"/>
          <w:snapToGrid w:val="0"/>
          <w:sz w:val="24"/>
          <w:szCs w:val="24"/>
        </w:rPr>
        <w:t xml:space="preserve"> for board meetings. The quorum of a meeting shall be a majority of its</w:t>
      </w:r>
    </w:p>
    <w:p w:rsidR="008C4BD6" w:rsidRDefault="008C4BD6" w:rsidP="00585577">
      <w:pPr>
        <w:ind w:left="720"/>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members</w:t>
      </w:r>
      <w:proofErr w:type="gramEnd"/>
      <w:r>
        <w:rPr>
          <w:rFonts w:ascii="Arial" w:hAnsi="Arial"/>
          <w:snapToGrid w:val="0"/>
          <w:sz w:val="24"/>
          <w:szCs w:val="24"/>
        </w:rPr>
        <w:t>.</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u w:val="single"/>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2.</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EXECUTIVE COMMITTEE.</w:t>
      </w:r>
      <w:proofErr w:type="gramEnd"/>
      <w:r>
        <w:rPr>
          <w:rFonts w:ascii="Arial" w:hAnsi="Arial"/>
          <w:snapToGrid w:val="0"/>
          <w:sz w:val="24"/>
          <w:szCs w:val="24"/>
          <w:u w:val="single"/>
        </w:rPr>
        <w:t xml:space="preserve">  </w:t>
      </w:r>
      <w:r>
        <w:rPr>
          <w:rFonts w:ascii="Arial" w:hAnsi="Arial"/>
          <w:snapToGrid w:val="0"/>
          <w:sz w:val="24"/>
          <w:szCs w:val="24"/>
        </w:rPr>
        <w:t>The executive committee shall consist of the elected officers and the immediate past president(s) and shall act in the interim between board meetings.  The executive committee shall exercise such power and authority as may be delegated to it by the board and shall report to the board on all actions taken by it between regular meetings of the board.  Meetings shall be held on the call of the president or two (2) members of the executive committee.</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3.</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QUORUM.</w:t>
      </w:r>
      <w:proofErr w:type="gramEnd"/>
      <w:r>
        <w:rPr>
          <w:rFonts w:ascii="Arial" w:hAnsi="Arial"/>
          <w:snapToGrid w:val="0"/>
          <w:sz w:val="24"/>
          <w:szCs w:val="24"/>
          <w:u w:val="single"/>
        </w:rPr>
        <w:t xml:space="preserve">  </w:t>
      </w:r>
      <w:r>
        <w:rPr>
          <w:rFonts w:ascii="Arial" w:hAnsi="Arial"/>
          <w:snapToGrid w:val="0"/>
          <w:sz w:val="24"/>
          <w:szCs w:val="24"/>
        </w:rPr>
        <w:t>The quorum of a meeting shall be a majority of its members.</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ARTICLE IX.</w:t>
      </w:r>
      <w:proofErr w:type="gramEnd"/>
      <w:r>
        <w:rPr>
          <w:rFonts w:ascii="Arial" w:hAnsi="Arial"/>
          <w:snapToGrid w:val="0"/>
          <w:sz w:val="24"/>
          <w:szCs w:val="24"/>
        </w:rPr>
        <w:t xml:space="preserve">  COMMITTEES</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1</w:t>
      </w:r>
      <w:r>
        <w:rPr>
          <w:rFonts w:ascii="Arial" w:hAnsi="Arial"/>
          <w:snapToGrid w:val="0"/>
          <w:sz w:val="24"/>
          <w:szCs w:val="24"/>
        </w:rPr>
        <w:t>.</w:t>
      </w:r>
      <w:proofErr w:type="gramEnd"/>
      <w:r>
        <w:rPr>
          <w:rFonts w:ascii="Arial" w:hAnsi="Arial"/>
          <w:snapToGrid w:val="0"/>
          <w:sz w:val="24"/>
          <w:szCs w:val="24"/>
        </w:rPr>
        <w:t xml:space="preserve">  Standing committees shall be program, membership, finance, fundraising, bylaws/policy, communications, Bulletin and nominating.</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u w:val="single"/>
        </w:rPr>
        <w:t>Section 2.</w:t>
      </w:r>
      <w:proofErr w:type="gramEnd"/>
      <w:r>
        <w:rPr>
          <w:rFonts w:ascii="Arial" w:hAnsi="Arial"/>
          <w:snapToGrid w:val="0"/>
          <w:sz w:val="24"/>
          <w:szCs w:val="24"/>
          <w:u w:val="single"/>
        </w:rPr>
        <w:t xml:space="preserve"> </w:t>
      </w:r>
      <w:r>
        <w:rPr>
          <w:rFonts w:ascii="Arial" w:hAnsi="Arial"/>
          <w:snapToGrid w:val="0"/>
          <w:sz w:val="24"/>
          <w:szCs w:val="24"/>
        </w:rPr>
        <w:t xml:space="preserve"> Special committees, as deemed necessary, may be appointed as described in these bylaws.  </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jc w:val="center"/>
        <w:rPr>
          <w:rFonts w:ascii="Arial" w:hAnsi="Arial"/>
          <w:snapToGrid w:val="0"/>
          <w:sz w:val="24"/>
          <w:szCs w:val="24"/>
        </w:rPr>
      </w:pPr>
      <w:r>
        <w:rPr>
          <w:rFonts w:ascii="Arial" w:hAnsi="Arial"/>
          <w:snapToGrid w:val="0"/>
          <w:sz w:val="24"/>
          <w:szCs w:val="24"/>
        </w:rPr>
        <w:tab/>
        <w:t>ARTICLE X.  MEETINGS</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u w:val="single"/>
        </w:rPr>
      </w:pPr>
      <w:proofErr w:type="gramStart"/>
      <w:r>
        <w:rPr>
          <w:rFonts w:ascii="Arial" w:hAnsi="Arial"/>
          <w:snapToGrid w:val="0"/>
          <w:sz w:val="24"/>
          <w:szCs w:val="24"/>
          <w:u w:val="single"/>
        </w:rPr>
        <w:t>Section 1.</w:t>
      </w:r>
      <w:proofErr w:type="gramEnd"/>
      <w:r>
        <w:rPr>
          <w:rFonts w:ascii="Arial" w:hAnsi="Arial"/>
          <w:snapToGrid w:val="0"/>
          <w:sz w:val="24"/>
          <w:szCs w:val="24"/>
          <w:u w:val="single"/>
        </w:rPr>
        <w:t xml:space="preserve">  </w:t>
      </w:r>
      <w:proofErr w:type="gramStart"/>
      <w:r>
        <w:rPr>
          <w:rFonts w:ascii="Arial" w:hAnsi="Arial"/>
          <w:snapToGrid w:val="0"/>
          <w:sz w:val="24"/>
          <w:szCs w:val="24"/>
          <w:u w:val="single"/>
        </w:rPr>
        <w:t>MEETINGS.</w:t>
      </w:r>
      <w:proofErr w:type="gramEnd"/>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r>
        <w:rPr>
          <w:rFonts w:ascii="Arial" w:hAnsi="Arial"/>
          <w:snapToGrid w:val="0"/>
          <w:sz w:val="24"/>
          <w:szCs w:val="24"/>
        </w:rPr>
        <w:t xml:space="preserve">a. BRANCH MEETINGS.  There shall be at least four (4) meetings of branch members each year.  Special meetings may be called at any time by the </w:t>
      </w:r>
      <w:r>
        <w:rPr>
          <w:rFonts w:ascii="Arial" w:hAnsi="Arial"/>
          <w:snapToGrid w:val="0"/>
          <w:sz w:val="24"/>
          <w:szCs w:val="24"/>
        </w:rPr>
        <w:lastRenderedPageBreak/>
        <w:t>president (s) or upon the written request of two (2) members of the board or fifteen (15) members of the branch.</w:t>
      </w:r>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r>
        <w:rPr>
          <w:rFonts w:ascii="Arial" w:hAnsi="Arial"/>
          <w:snapToGrid w:val="0"/>
          <w:sz w:val="24"/>
          <w:szCs w:val="24"/>
        </w:rPr>
        <w:t xml:space="preserve">b. ANNUAL MEETINGS.  An annual meeting of the branch shall be held between March and June, the exact time and place determined by the board.  The annual meeting shall elect </w:t>
      </w:r>
      <w:proofErr w:type="gramStart"/>
      <w:r>
        <w:rPr>
          <w:rFonts w:ascii="Arial" w:hAnsi="Arial"/>
          <w:snapToGrid w:val="0"/>
          <w:sz w:val="24"/>
          <w:szCs w:val="24"/>
        </w:rPr>
        <w:t>and  install</w:t>
      </w:r>
      <w:proofErr w:type="gramEnd"/>
      <w:r>
        <w:rPr>
          <w:rFonts w:ascii="Arial" w:hAnsi="Arial"/>
          <w:snapToGrid w:val="0"/>
          <w:sz w:val="24"/>
          <w:szCs w:val="24"/>
        </w:rPr>
        <w:t xml:space="preserve"> officers, amend bylaws if necessary, set the amount of branch dues and conduct such other business as may be necessary.</w:t>
      </w:r>
    </w:p>
    <w:p w:rsidR="008C4BD6" w:rsidRDefault="001D54EB" w:rsidP="00585577">
      <w:pPr>
        <w:rPr>
          <w:rFonts w:ascii="Arial" w:hAnsi="Arial"/>
          <w:snapToGrid w:val="0"/>
          <w:sz w:val="24"/>
          <w:szCs w:val="24"/>
        </w:rPr>
      </w:pPr>
      <w:r>
        <w:rPr>
          <w:rFonts w:ascii="Arial" w:hAnsi="Arial"/>
          <w:snapToGrid w:val="0"/>
          <w:sz w:val="24"/>
          <w:szCs w:val="24"/>
        </w:rPr>
        <w:tab/>
      </w:r>
    </w:p>
    <w:p w:rsidR="001D54EB" w:rsidRDefault="001D54EB" w:rsidP="00585577">
      <w:pPr>
        <w:rPr>
          <w:rFonts w:ascii="Arial" w:hAnsi="Arial"/>
          <w:snapToGrid w:val="0"/>
          <w:sz w:val="24"/>
          <w:szCs w:val="24"/>
        </w:rPr>
      </w:pPr>
      <w:r>
        <w:rPr>
          <w:rFonts w:ascii="Arial" w:hAnsi="Arial"/>
          <w:snapToGrid w:val="0"/>
          <w:sz w:val="24"/>
          <w:szCs w:val="24"/>
        </w:rPr>
        <w:tab/>
      </w:r>
      <w:proofErr w:type="gramStart"/>
      <w:r>
        <w:rPr>
          <w:rFonts w:ascii="Arial" w:hAnsi="Arial"/>
          <w:snapToGrid w:val="0"/>
          <w:sz w:val="24"/>
          <w:szCs w:val="24"/>
        </w:rPr>
        <w:t>c</w:t>
      </w:r>
      <w:proofErr w:type="gramEnd"/>
      <w:r>
        <w:rPr>
          <w:rFonts w:ascii="Arial" w:hAnsi="Arial"/>
          <w:snapToGrid w:val="0"/>
          <w:sz w:val="24"/>
          <w:szCs w:val="24"/>
        </w:rPr>
        <w:t xml:space="preserve">. NOTICE FOR MEETINGS. All branch members shall receive written or </w:t>
      </w:r>
      <w:r>
        <w:rPr>
          <w:rFonts w:ascii="Arial" w:hAnsi="Arial"/>
          <w:snapToGrid w:val="0"/>
          <w:sz w:val="24"/>
          <w:szCs w:val="24"/>
        </w:rPr>
        <w:tab/>
        <w:t xml:space="preserve">electronic notice of branch meetings at least two weeks prior to the date of the </w:t>
      </w:r>
      <w:r>
        <w:rPr>
          <w:rFonts w:ascii="Arial" w:hAnsi="Arial"/>
          <w:snapToGrid w:val="0"/>
          <w:sz w:val="24"/>
          <w:szCs w:val="24"/>
        </w:rPr>
        <w:tab/>
        <w:t>meeting.</w:t>
      </w:r>
    </w:p>
    <w:p w:rsidR="001D54EB" w:rsidRDefault="001D54EB" w:rsidP="00585577">
      <w:pPr>
        <w:rPr>
          <w:rFonts w:ascii="Arial" w:hAnsi="Arial"/>
          <w:snapToGrid w:val="0"/>
          <w:sz w:val="24"/>
          <w:szCs w:val="24"/>
        </w:rPr>
      </w:pPr>
      <w:r>
        <w:rPr>
          <w:rFonts w:ascii="Arial" w:hAnsi="Arial"/>
          <w:snapToGrid w:val="0"/>
          <w:sz w:val="24"/>
          <w:szCs w:val="24"/>
        </w:rPr>
        <w:tab/>
        <w:t xml:space="preserve"> </w:t>
      </w:r>
    </w:p>
    <w:p w:rsidR="008C4BD6" w:rsidRDefault="001D54EB" w:rsidP="00585577">
      <w:pPr>
        <w:ind w:firstLine="720"/>
        <w:rPr>
          <w:rFonts w:ascii="Arial" w:hAnsi="Arial"/>
          <w:snapToGrid w:val="0"/>
          <w:sz w:val="24"/>
          <w:szCs w:val="24"/>
        </w:rPr>
      </w:pPr>
      <w:r>
        <w:rPr>
          <w:rFonts w:ascii="Arial" w:hAnsi="Arial"/>
          <w:snapToGrid w:val="0"/>
          <w:sz w:val="24"/>
          <w:szCs w:val="24"/>
        </w:rPr>
        <w:t>d</w:t>
      </w:r>
      <w:r w:rsidR="008C4BD6">
        <w:rPr>
          <w:rFonts w:ascii="Arial" w:hAnsi="Arial"/>
          <w:snapToGrid w:val="0"/>
          <w:sz w:val="24"/>
          <w:szCs w:val="24"/>
        </w:rPr>
        <w:t xml:space="preserve">. QUORUM.  Ten (10) percent of the members of the branch shall constitute a </w:t>
      </w:r>
    </w:p>
    <w:p w:rsidR="008C4BD6" w:rsidRDefault="008C4BD6" w:rsidP="00585577">
      <w:pPr>
        <w:ind w:firstLine="720"/>
        <w:rPr>
          <w:rFonts w:ascii="Arial" w:hAnsi="Arial"/>
          <w:snapToGrid w:val="0"/>
          <w:sz w:val="24"/>
          <w:szCs w:val="24"/>
        </w:rPr>
      </w:pPr>
      <w:proofErr w:type="gramStart"/>
      <w:r>
        <w:rPr>
          <w:rFonts w:ascii="Arial" w:hAnsi="Arial"/>
          <w:snapToGrid w:val="0"/>
          <w:sz w:val="24"/>
          <w:szCs w:val="24"/>
        </w:rPr>
        <w:t>quorum</w:t>
      </w:r>
      <w:proofErr w:type="gramEnd"/>
      <w:r>
        <w:rPr>
          <w:rFonts w:ascii="Arial" w:hAnsi="Arial"/>
          <w:snapToGrid w:val="0"/>
          <w:sz w:val="24"/>
          <w:szCs w:val="24"/>
        </w:rPr>
        <w:t xml:space="preserve">. </w:t>
      </w:r>
    </w:p>
    <w:p w:rsidR="008C4BD6" w:rsidRDefault="008C4BD6" w:rsidP="00585577">
      <w:pPr>
        <w:rPr>
          <w:rFonts w:ascii="Arial" w:hAnsi="Arial"/>
          <w:snapToGrid w:val="0"/>
          <w:sz w:val="24"/>
          <w:szCs w:val="24"/>
        </w:rPr>
      </w:pPr>
    </w:p>
    <w:p w:rsidR="008C4BD6" w:rsidRDefault="008C4BD6" w:rsidP="00585577">
      <w:pPr>
        <w:jc w:val="center"/>
        <w:rPr>
          <w:rFonts w:ascii="Arial" w:hAnsi="Arial"/>
          <w:snapToGrid w:val="0"/>
          <w:sz w:val="24"/>
          <w:szCs w:val="24"/>
        </w:rPr>
      </w:pPr>
      <w:r>
        <w:rPr>
          <w:rFonts w:ascii="Arial" w:hAnsi="Arial"/>
          <w:snapToGrid w:val="0"/>
          <w:sz w:val="24"/>
          <w:szCs w:val="24"/>
        </w:rPr>
        <w:tab/>
      </w:r>
      <w:proofErr w:type="gramStart"/>
      <w:r>
        <w:rPr>
          <w:rFonts w:ascii="Arial" w:hAnsi="Arial"/>
          <w:snapToGrid w:val="0"/>
          <w:sz w:val="24"/>
          <w:szCs w:val="24"/>
        </w:rPr>
        <w:t>ARTICLE XI.</w:t>
      </w:r>
      <w:proofErr w:type="gramEnd"/>
      <w:r>
        <w:rPr>
          <w:rFonts w:ascii="Arial" w:hAnsi="Arial"/>
          <w:snapToGrid w:val="0"/>
          <w:sz w:val="24"/>
          <w:szCs w:val="24"/>
        </w:rPr>
        <w:t xml:space="preserve">  PROPERTY</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The title to all property, funds and assets of the AAUW Toledo Branch shall at all times be vested in the branch for the joint use of members, and no member or group of members shall have any severable right to all or any part of such property.  The branch shall have complete control over the acquisition, administration, and disposition of its property without consent of AAUW except that such property shall not be used for any purposes contrary to those of the AAUW.</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In the event of the dissolution of the AAUW Toledo Branch or the termination of its affiliation with AAUW</w:t>
      </w:r>
      <w:proofErr w:type="gramStart"/>
      <w:r>
        <w:rPr>
          <w:rFonts w:ascii="Arial" w:hAnsi="Arial"/>
          <w:snapToGrid w:val="0"/>
          <w:sz w:val="24"/>
          <w:szCs w:val="24"/>
        </w:rPr>
        <w:t>,  all</w:t>
      </w:r>
      <w:proofErr w:type="gramEnd"/>
      <w:r>
        <w:rPr>
          <w:rFonts w:ascii="Arial" w:hAnsi="Arial"/>
          <w:snapToGrid w:val="0"/>
          <w:sz w:val="24"/>
          <w:szCs w:val="24"/>
        </w:rPr>
        <w:t xml:space="preserve"> assets of the branch shall be transferred and delivered to AAUW or to an AAUW-affiliated entity designated by AAUW.</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rPr>
        <w:t>Scholarship  Fund</w:t>
      </w:r>
      <w:proofErr w:type="gramEnd"/>
      <w:r>
        <w:rPr>
          <w:rFonts w:ascii="Arial" w:hAnsi="Arial"/>
          <w:snapToGrid w:val="0"/>
          <w:sz w:val="24"/>
          <w:szCs w:val="24"/>
        </w:rPr>
        <w:t xml:space="preserve">.  The bequest to the Toledo Branch of the American Association of University Women from the estate of William </w:t>
      </w:r>
      <w:proofErr w:type="spellStart"/>
      <w:r>
        <w:rPr>
          <w:rFonts w:ascii="Arial" w:hAnsi="Arial"/>
          <w:snapToGrid w:val="0"/>
          <w:sz w:val="24"/>
          <w:szCs w:val="24"/>
        </w:rPr>
        <w:t>Wemmer</w:t>
      </w:r>
      <w:proofErr w:type="spellEnd"/>
      <w:r>
        <w:rPr>
          <w:rFonts w:ascii="Arial" w:hAnsi="Arial"/>
          <w:snapToGrid w:val="0"/>
          <w:sz w:val="24"/>
          <w:szCs w:val="24"/>
        </w:rPr>
        <w:t>, deceased, shall be managed by committee members who shall report regularly to the board and to the branch.  Said monies and all income from said monies shall be kept separate and apart from all other monies, funds, and property of the branch.</w:t>
      </w:r>
    </w:p>
    <w:p w:rsidR="008C4BD6" w:rsidRDefault="008C4BD6" w:rsidP="00585577">
      <w:pPr>
        <w:rPr>
          <w:rFonts w:ascii="Arial" w:hAnsi="Arial"/>
          <w:snapToGrid w:val="0"/>
          <w:sz w:val="24"/>
          <w:szCs w:val="24"/>
        </w:rPr>
      </w:pPr>
    </w:p>
    <w:p w:rsidR="008C4BD6" w:rsidRDefault="008C4BD6" w:rsidP="00585577">
      <w:pPr>
        <w:ind w:firstLine="720"/>
        <w:rPr>
          <w:rFonts w:ascii="Arial" w:hAnsi="Arial"/>
          <w:snapToGrid w:val="0"/>
          <w:sz w:val="24"/>
          <w:szCs w:val="24"/>
        </w:rPr>
      </w:pPr>
      <w:proofErr w:type="gramStart"/>
      <w:r>
        <w:rPr>
          <w:rFonts w:ascii="Arial" w:hAnsi="Arial"/>
          <w:snapToGrid w:val="0"/>
          <w:sz w:val="24"/>
          <w:szCs w:val="24"/>
        </w:rPr>
        <w:t>a.  The</w:t>
      </w:r>
      <w:proofErr w:type="gramEnd"/>
      <w:r>
        <w:rPr>
          <w:rFonts w:ascii="Arial" w:hAnsi="Arial"/>
          <w:snapToGrid w:val="0"/>
          <w:sz w:val="24"/>
          <w:szCs w:val="24"/>
        </w:rPr>
        <w:t xml:space="preserve"> name of this scholarship fund shall be:  Dean Katherine Easley </w:t>
      </w:r>
      <w:proofErr w:type="spellStart"/>
      <w:r>
        <w:rPr>
          <w:rFonts w:ascii="Arial" w:hAnsi="Arial"/>
          <w:snapToGrid w:val="0"/>
          <w:sz w:val="24"/>
          <w:szCs w:val="24"/>
        </w:rPr>
        <w:t>Wemmer</w:t>
      </w:r>
      <w:proofErr w:type="spellEnd"/>
      <w:r>
        <w:rPr>
          <w:rFonts w:ascii="Arial" w:hAnsi="Arial"/>
          <w:snapToGrid w:val="0"/>
          <w:sz w:val="24"/>
          <w:szCs w:val="24"/>
        </w:rPr>
        <w:t xml:space="preserve"> </w:t>
      </w:r>
    </w:p>
    <w:p w:rsidR="008C4BD6" w:rsidRDefault="008C4BD6" w:rsidP="00585577">
      <w:pPr>
        <w:ind w:firstLine="720"/>
        <w:rPr>
          <w:rFonts w:ascii="Arial" w:hAnsi="Arial"/>
          <w:snapToGrid w:val="0"/>
          <w:sz w:val="24"/>
          <w:szCs w:val="24"/>
        </w:rPr>
      </w:pPr>
      <w:r>
        <w:rPr>
          <w:rFonts w:ascii="Arial" w:hAnsi="Arial"/>
          <w:snapToGrid w:val="0"/>
          <w:sz w:val="24"/>
          <w:szCs w:val="24"/>
        </w:rPr>
        <w:t xml:space="preserve">      </w:t>
      </w:r>
      <w:proofErr w:type="gramStart"/>
      <w:r>
        <w:rPr>
          <w:rFonts w:ascii="Arial" w:hAnsi="Arial"/>
          <w:snapToGrid w:val="0"/>
          <w:sz w:val="24"/>
          <w:szCs w:val="24"/>
        </w:rPr>
        <w:t>Scholarship Fund.</w:t>
      </w:r>
      <w:proofErr w:type="gramEnd"/>
    </w:p>
    <w:p w:rsidR="008C4BD6" w:rsidRDefault="008C4BD6" w:rsidP="00585577">
      <w:pPr>
        <w:rPr>
          <w:rFonts w:ascii="Arial" w:hAnsi="Arial"/>
          <w:snapToGrid w:val="0"/>
          <w:sz w:val="24"/>
          <w:szCs w:val="24"/>
        </w:rPr>
      </w:pPr>
    </w:p>
    <w:p w:rsidR="008C4BD6" w:rsidRDefault="008C4BD6" w:rsidP="00585577">
      <w:pPr>
        <w:ind w:left="720"/>
        <w:rPr>
          <w:rFonts w:ascii="Arial" w:hAnsi="Arial"/>
          <w:snapToGrid w:val="0"/>
          <w:sz w:val="24"/>
          <w:szCs w:val="24"/>
        </w:rPr>
      </w:pPr>
      <w:proofErr w:type="gramStart"/>
      <w:r>
        <w:rPr>
          <w:rFonts w:ascii="Arial" w:hAnsi="Arial"/>
          <w:snapToGrid w:val="0"/>
          <w:sz w:val="24"/>
          <w:szCs w:val="24"/>
        </w:rPr>
        <w:t>b.  The</w:t>
      </w:r>
      <w:proofErr w:type="gramEnd"/>
      <w:r>
        <w:rPr>
          <w:rFonts w:ascii="Arial" w:hAnsi="Arial"/>
          <w:snapToGrid w:val="0"/>
          <w:sz w:val="24"/>
          <w:szCs w:val="24"/>
        </w:rPr>
        <w:t xml:space="preserve"> scholarship fund shall be managed by seven (7) committee members under the regulations of the Bylaws of the Dean Katherine Easley </w:t>
      </w:r>
      <w:proofErr w:type="spellStart"/>
      <w:r>
        <w:rPr>
          <w:rFonts w:ascii="Arial" w:hAnsi="Arial"/>
          <w:snapToGrid w:val="0"/>
          <w:sz w:val="24"/>
          <w:szCs w:val="24"/>
        </w:rPr>
        <w:t>Wemmer</w:t>
      </w:r>
      <w:proofErr w:type="spellEnd"/>
      <w:r>
        <w:rPr>
          <w:rFonts w:ascii="Arial" w:hAnsi="Arial"/>
          <w:snapToGrid w:val="0"/>
          <w:sz w:val="24"/>
          <w:szCs w:val="24"/>
        </w:rPr>
        <w:t xml:space="preserve"> Scholarship Fund approved by the members of the branch.</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roofErr w:type="gramStart"/>
      <w:r>
        <w:rPr>
          <w:rFonts w:ascii="Arial" w:hAnsi="Arial"/>
          <w:snapToGrid w:val="0"/>
          <w:sz w:val="24"/>
          <w:szCs w:val="24"/>
        </w:rPr>
        <w:t>ARTICLE XII.</w:t>
      </w:r>
      <w:proofErr w:type="gramEnd"/>
      <w:r>
        <w:rPr>
          <w:rFonts w:ascii="Arial" w:hAnsi="Arial"/>
          <w:snapToGrid w:val="0"/>
          <w:sz w:val="24"/>
          <w:szCs w:val="24"/>
        </w:rPr>
        <w:t xml:space="preserve">  CONVENTION</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u w:val="single"/>
        </w:rPr>
      </w:pPr>
      <w:r>
        <w:rPr>
          <w:rFonts w:ascii="Arial" w:hAnsi="Arial"/>
          <w:snapToGrid w:val="0"/>
          <w:sz w:val="24"/>
          <w:szCs w:val="24"/>
          <w:u w:val="single"/>
        </w:rPr>
        <w:t>DELEGATES</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roofErr w:type="gramStart"/>
      <w:r>
        <w:rPr>
          <w:rFonts w:ascii="Arial" w:hAnsi="Arial"/>
          <w:snapToGrid w:val="0"/>
          <w:sz w:val="24"/>
          <w:szCs w:val="24"/>
        </w:rPr>
        <w:t>STATE CONVENTION.</w:t>
      </w:r>
      <w:proofErr w:type="gramEnd"/>
      <w:r>
        <w:rPr>
          <w:rFonts w:ascii="Arial" w:hAnsi="Arial"/>
          <w:snapToGrid w:val="0"/>
          <w:sz w:val="24"/>
          <w:szCs w:val="24"/>
        </w:rPr>
        <w:t xml:space="preserve">  Delegates and alternates shall be selected by the branch and certified by the branch president.  The number of delegates to which the branch is entitled shall be governed by the bylaws of the state.</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ab/>
      </w:r>
    </w:p>
    <w:p w:rsidR="008C4BD6" w:rsidRDefault="008C4BD6" w:rsidP="00585577">
      <w:pPr>
        <w:jc w:val="center"/>
        <w:rPr>
          <w:rFonts w:ascii="Arial" w:hAnsi="Arial"/>
          <w:snapToGrid w:val="0"/>
          <w:sz w:val="24"/>
          <w:szCs w:val="24"/>
        </w:rPr>
      </w:pPr>
      <w:r>
        <w:rPr>
          <w:rFonts w:ascii="Arial" w:hAnsi="Arial"/>
          <w:snapToGrid w:val="0"/>
          <w:sz w:val="24"/>
          <w:szCs w:val="24"/>
        </w:rPr>
        <w:tab/>
      </w: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roofErr w:type="gramStart"/>
      <w:r>
        <w:rPr>
          <w:rFonts w:ascii="Arial" w:hAnsi="Arial"/>
          <w:snapToGrid w:val="0"/>
          <w:sz w:val="24"/>
          <w:szCs w:val="24"/>
        </w:rPr>
        <w:t>ARTICLE XIII.</w:t>
      </w:r>
      <w:proofErr w:type="gramEnd"/>
      <w:r>
        <w:rPr>
          <w:rFonts w:ascii="Arial" w:hAnsi="Arial"/>
          <w:snapToGrid w:val="0"/>
          <w:sz w:val="24"/>
          <w:szCs w:val="24"/>
        </w:rPr>
        <w:t xml:space="preserve">  FORFEITURE OF BRANCH STATUS</w:t>
      </w:r>
    </w:p>
    <w:p w:rsidR="008C4BD6" w:rsidRDefault="008C4BD6" w:rsidP="00585577">
      <w:pPr>
        <w:jc w:val="cente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The provisions and conditions under which a branch may lose recognition are found in the AAUW Bylaws.</w:t>
      </w:r>
    </w:p>
    <w:p w:rsidR="008C4BD6" w:rsidRDefault="008C4BD6" w:rsidP="00585577">
      <w:pPr>
        <w:rPr>
          <w:rFonts w:ascii="Arial" w:hAnsi="Arial"/>
          <w:snapToGrid w:val="0"/>
          <w:sz w:val="24"/>
          <w:szCs w:val="24"/>
        </w:rPr>
      </w:pPr>
    </w:p>
    <w:p w:rsidR="008C4BD6" w:rsidRDefault="008C4BD6" w:rsidP="00585577">
      <w:pPr>
        <w:jc w:val="center"/>
        <w:rPr>
          <w:rFonts w:ascii="Arial" w:hAnsi="Arial"/>
          <w:snapToGrid w:val="0"/>
          <w:sz w:val="24"/>
          <w:szCs w:val="24"/>
        </w:rPr>
      </w:pPr>
      <w:r>
        <w:rPr>
          <w:rFonts w:ascii="Arial" w:hAnsi="Arial"/>
          <w:snapToGrid w:val="0"/>
          <w:sz w:val="24"/>
          <w:szCs w:val="24"/>
        </w:rPr>
        <w:tab/>
      </w:r>
      <w:proofErr w:type="gramStart"/>
      <w:r>
        <w:rPr>
          <w:rFonts w:ascii="Arial" w:hAnsi="Arial"/>
          <w:snapToGrid w:val="0"/>
          <w:sz w:val="24"/>
          <w:szCs w:val="24"/>
        </w:rPr>
        <w:t>ARTICLE XIV.</w:t>
      </w:r>
      <w:proofErr w:type="gramEnd"/>
      <w:r>
        <w:rPr>
          <w:rFonts w:ascii="Arial" w:hAnsi="Arial"/>
          <w:snapToGrid w:val="0"/>
          <w:sz w:val="24"/>
          <w:szCs w:val="24"/>
        </w:rPr>
        <w:t xml:space="preserve">  PARLIAMENTARY AUTHORITY</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 xml:space="preserve">The rules contained in the most current edition of </w:t>
      </w:r>
      <w:r>
        <w:rPr>
          <w:rFonts w:ascii="Arial" w:hAnsi="Arial"/>
          <w:snapToGrid w:val="0"/>
          <w:sz w:val="24"/>
          <w:szCs w:val="24"/>
          <w:u w:val="single"/>
        </w:rPr>
        <w:t>Robert's Rules of Order, Newly Revised</w:t>
      </w:r>
      <w:r>
        <w:rPr>
          <w:rFonts w:ascii="Arial" w:hAnsi="Arial"/>
          <w:snapToGrid w:val="0"/>
          <w:sz w:val="24"/>
          <w:szCs w:val="24"/>
        </w:rPr>
        <w:t xml:space="preserve"> shall govern this branch in all instances in which they are applicable and in which they are not inconsistent with these bylaws.</w:t>
      </w:r>
    </w:p>
    <w:p w:rsidR="008C4BD6" w:rsidRDefault="008C4BD6" w:rsidP="00585577">
      <w:pPr>
        <w:rPr>
          <w:rFonts w:ascii="Arial" w:hAnsi="Arial"/>
          <w:snapToGrid w:val="0"/>
          <w:sz w:val="24"/>
          <w:szCs w:val="24"/>
        </w:rPr>
      </w:pPr>
    </w:p>
    <w:p w:rsidR="008C4BD6" w:rsidRDefault="008C4BD6" w:rsidP="00585577">
      <w:pPr>
        <w:jc w:val="center"/>
        <w:rPr>
          <w:rFonts w:ascii="Arial" w:hAnsi="Arial"/>
          <w:snapToGrid w:val="0"/>
          <w:sz w:val="24"/>
          <w:szCs w:val="24"/>
        </w:rPr>
      </w:pPr>
      <w:r>
        <w:rPr>
          <w:rFonts w:ascii="Arial" w:hAnsi="Arial"/>
          <w:snapToGrid w:val="0"/>
          <w:sz w:val="24"/>
          <w:szCs w:val="24"/>
        </w:rPr>
        <w:tab/>
      </w: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roofErr w:type="gramStart"/>
      <w:r>
        <w:rPr>
          <w:rFonts w:ascii="Arial" w:hAnsi="Arial"/>
          <w:snapToGrid w:val="0"/>
          <w:sz w:val="24"/>
          <w:szCs w:val="24"/>
        </w:rPr>
        <w:t>ARTICLE XV.</w:t>
      </w:r>
      <w:proofErr w:type="gramEnd"/>
      <w:r>
        <w:rPr>
          <w:rFonts w:ascii="Arial" w:hAnsi="Arial"/>
          <w:snapToGrid w:val="0"/>
          <w:sz w:val="24"/>
          <w:szCs w:val="24"/>
        </w:rPr>
        <w:t xml:space="preserve">  AMENDMENTS TO THE BYLAWS</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Provisions of these bylaws not governed by the Bylaws of AAUW may by amended by a two-thirds (2/3) vote of those present and voting at the annual meeting or any regular meeting of the branch, provided notice of the proposed amendment shall be given at the previous regular meeting or in writing to every member at least two (2</w:t>
      </w:r>
      <w:proofErr w:type="gramStart"/>
      <w:r>
        <w:rPr>
          <w:rFonts w:ascii="Arial" w:hAnsi="Arial"/>
          <w:snapToGrid w:val="0"/>
          <w:sz w:val="24"/>
          <w:szCs w:val="24"/>
        </w:rPr>
        <w:t>)  weeks</w:t>
      </w:r>
      <w:proofErr w:type="gramEnd"/>
      <w:r>
        <w:rPr>
          <w:rFonts w:ascii="Arial" w:hAnsi="Arial"/>
          <w:snapToGrid w:val="0"/>
          <w:sz w:val="24"/>
          <w:szCs w:val="24"/>
        </w:rPr>
        <w:t xml:space="preserve"> in advance of the meeting.  Amendments required by AAUW to bring branch bylaws into conformity shall not require a vote of the branch members except that an incorporated branch shall take the necessary steps required by the branch bylaws.</w:t>
      </w:r>
    </w:p>
    <w:p w:rsidR="008C4BD6" w:rsidRDefault="008C4BD6" w:rsidP="00585577">
      <w:pPr>
        <w:rPr>
          <w:rFonts w:ascii="Arial" w:hAnsi="Arial"/>
          <w:snapToGrid w:val="0"/>
          <w:sz w:val="24"/>
          <w:szCs w:val="24"/>
        </w:rPr>
      </w:pPr>
      <w:r>
        <w:rPr>
          <w:rFonts w:ascii="Arial" w:hAnsi="Arial"/>
          <w:snapToGrid w:val="0"/>
          <w:sz w:val="24"/>
          <w:szCs w:val="24"/>
        </w:rPr>
        <w:tab/>
      </w:r>
    </w:p>
    <w:p w:rsidR="008C4BD6" w:rsidRDefault="008C4BD6" w:rsidP="00585577">
      <w:pPr>
        <w:jc w:val="center"/>
        <w:rPr>
          <w:rFonts w:ascii="Arial" w:hAnsi="Arial"/>
          <w:snapToGrid w:val="0"/>
          <w:sz w:val="24"/>
          <w:szCs w:val="24"/>
        </w:rPr>
      </w:pPr>
      <w:r>
        <w:rPr>
          <w:rFonts w:ascii="Arial" w:hAnsi="Arial"/>
          <w:snapToGrid w:val="0"/>
          <w:sz w:val="24"/>
          <w:szCs w:val="24"/>
        </w:rPr>
        <w:tab/>
      </w: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
    <w:p w:rsidR="008C4BD6" w:rsidRDefault="008C4BD6" w:rsidP="00585577">
      <w:pPr>
        <w:jc w:val="center"/>
        <w:rPr>
          <w:rFonts w:ascii="Arial" w:hAnsi="Arial"/>
          <w:snapToGrid w:val="0"/>
          <w:sz w:val="24"/>
          <w:szCs w:val="24"/>
        </w:rPr>
      </w:pPr>
      <w:proofErr w:type="gramStart"/>
      <w:r>
        <w:rPr>
          <w:rFonts w:ascii="Arial" w:hAnsi="Arial"/>
          <w:snapToGrid w:val="0"/>
          <w:sz w:val="24"/>
          <w:szCs w:val="24"/>
        </w:rPr>
        <w:t>ARTICLE XVI.</w:t>
      </w:r>
      <w:proofErr w:type="gramEnd"/>
      <w:r>
        <w:rPr>
          <w:rFonts w:ascii="Arial" w:hAnsi="Arial"/>
          <w:snapToGrid w:val="0"/>
          <w:sz w:val="24"/>
          <w:szCs w:val="24"/>
        </w:rPr>
        <w:t xml:space="preserve">  IDEMNIFICATION</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Every board or committee member may be indemnified by the branch against all expenses and liabilities, including counsel fees, reasonably incurred or imposed upon such board or committee members in connection with any threatened, pending or completed action, suit, or proceeding to which the board or committee member may become involved by reason of being or having been a member of the board or committee, or any settlement thereof, unless adjudged therein to be liable for negligence or misconduct in the performance of duties. In the event of a settlement the</w:t>
      </w:r>
    </w:p>
    <w:p w:rsidR="008C4BD6" w:rsidRDefault="008C4BD6" w:rsidP="00585577">
      <w:pPr>
        <w:rPr>
          <w:rFonts w:ascii="Arial" w:hAnsi="Arial"/>
          <w:snapToGrid w:val="0"/>
          <w:sz w:val="24"/>
          <w:szCs w:val="24"/>
        </w:rPr>
      </w:pPr>
      <w:proofErr w:type="gramStart"/>
      <w:r>
        <w:rPr>
          <w:rFonts w:ascii="Arial" w:hAnsi="Arial"/>
          <w:snapToGrid w:val="0"/>
          <w:sz w:val="24"/>
          <w:szCs w:val="24"/>
        </w:rPr>
        <w:t>indemnification</w:t>
      </w:r>
      <w:proofErr w:type="gramEnd"/>
      <w:r>
        <w:rPr>
          <w:rFonts w:ascii="Arial" w:hAnsi="Arial"/>
          <w:snapToGrid w:val="0"/>
          <w:sz w:val="24"/>
          <w:szCs w:val="24"/>
        </w:rPr>
        <w:t xml:space="preserve"> herein shall apply only when the branch board approves such settlement and reimbursement as being in the best interest of the branch. The foregoing right of indemnification shall be in addition to and not exclusive of all other rights to which the member of the board or committee is entitled. </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Mandatory Revisions----October, 2009</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Amended   May, 2011</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Mandatory updates---March 2012</w:t>
      </w:r>
    </w:p>
    <w:p w:rsidR="0052487F" w:rsidRDefault="0052487F" w:rsidP="00585577">
      <w:pPr>
        <w:rPr>
          <w:rFonts w:ascii="Arial" w:hAnsi="Arial"/>
          <w:snapToGrid w:val="0"/>
          <w:sz w:val="24"/>
          <w:szCs w:val="24"/>
        </w:rPr>
      </w:pPr>
    </w:p>
    <w:p w:rsidR="0052487F" w:rsidRDefault="0052487F" w:rsidP="00585577">
      <w:pPr>
        <w:rPr>
          <w:rFonts w:ascii="Arial" w:hAnsi="Arial"/>
          <w:snapToGrid w:val="0"/>
          <w:sz w:val="24"/>
          <w:szCs w:val="24"/>
        </w:rPr>
      </w:pPr>
      <w:r>
        <w:rPr>
          <w:rFonts w:ascii="Arial" w:hAnsi="Arial"/>
          <w:snapToGrid w:val="0"/>
          <w:sz w:val="24"/>
          <w:szCs w:val="24"/>
        </w:rPr>
        <w:t>Mary Ellen Pratt</w:t>
      </w:r>
    </w:p>
    <w:p w:rsidR="0052487F" w:rsidRDefault="0052487F" w:rsidP="00585577">
      <w:pPr>
        <w:rPr>
          <w:rFonts w:ascii="Arial" w:hAnsi="Arial"/>
          <w:snapToGrid w:val="0"/>
          <w:sz w:val="24"/>
          <w:szCs w:val="24"/>
        </w:rPr>
      </w:pPr>
      <w:r>
        <w:rPr>
          <w:rFonts w:ascii="Arial" w:hAnsi="Arial"/>
          <w:snapToGrid w:val="0"/>
          <w:sz w:val="24"/>
          <w:szCs w:val="24"/>
        </w:rPr>
        <w:t>Bylaws Chair</w:t>
      </w: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p>
    <w:p w:rsidR="008C4BD6" w:rsidRDefault="008C4BD6" w:rsidP="00585577">
      <w:pPr>
        <w:rPr>
          <w:rFonts w:ascii="Arial" w:hAnsi="Arial"/>
          <w:snapToGrid w:val="0"/>
          <w:sz w:val="24"/>
          <w:szCs w:val="24"/>
        </w:rPr>
      </w:pPr>
      <w:r>
        <w:rPr>
          <w:rFonts w:ascii="Arial" w:hAnsi="Arial"/>
          <w:snapToGrid w:val="0"/>
          <w:sz w:val="24"/>
          <w:szCs w:val="24"/>
        </w:rPr>
        <w:t xml:space="preserve"> </w:t>
      </w:r>
    </w:p>
    <w:p w:rsidR="008C4BD6" w:rsidRDefault="008C4BD6" w:rsidP="00585577">
      <w:pPr>
        <w:rPr>
          <w:rFonts w:ascii="Arial" w:hAnsi="Arial"/>
          <w:sz w:val="24"/>
          <w:szCs w:val="24"/>
        </w:rPr>
      </w:pPr>
    </w:p>
    <w:p w:rsidR="008C4BD6" w:rsidRDefault="008C4BD6" w:rsidP="00585577">
      <w:pPr>
        <w:rPr>
          <w:sz w:val="24"/>
          <w:szCs w:val="24"/>
        </w:rPr>
      </w:pPr>
    </w:p>
    <w:p w:rsidR="008C4BD6" w:rsidRDefault="008C4BD6"/>
    <w:sectPr w:rsidR="008C4BD6" w:rsidSect="000D000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B9" w:rsidRDefault="000107B9" w:rsidP="00941575">
      <w:r>
        <w:separator/>
      </w:r>
    </w:p>
  </w:endnote>
  <w:endnote w:type="continuationSeparator" w:id="0">
    <w:p w:rsidR="000107B9" w:rsidRDefault="000107B9" w:rsidP="00941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D6" w:rsidRDefault="00733C83">
    <w:pPr>
      <w:pStyle w:val="Footer"/>
      <w:jc w:val="center"/>
    </w:pPr>
    <w:fldSimple w:instr=" PAGE   \* MERGEFORMAT ">
      <w:r w:rsidR="0093081B">
        <w:rPr>
          <w:noProof/>
        </w:rPr>
        <w:t>1</w:t>
      </w:r>
    </w:fldSimple>
  </w:p>
  <w:p w:rsidR="008C4BD6" w:rsidRDefault="008C4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B9" w:rsidRDefault="000107B9" w:rsidP="00941575">
      <w:r>
        <w:separator/>
      </w:r>
    </w:p>
  </w:footnote>
  <w:footnote w:type="continuationSeparator" w:id="0">
    <w:p w:rsidR="000107B9" w:rsidRDefault="000107B9" w:rsidP="00941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4397"/>
    <w:multiLevelType w:val="singleLevel"/>
    <w:tmpl w:val="77B6FE0A"/>
    <w:lvl w:ilvl="0">
      <w:start w:val="2"/>
      <w:numFmt w:val="lowerLetter"/>
      <w:lvlText w:val="%1."/>
      <w:lvlJc w:val="left"/>
      <w:pPr>
        <w:tabs>
          <w:tab w:val="num" w:pos="720"/>
        </w:tabs>
        <w:ind w:left="720" w:hanging="360"/>
      </w:pPr>
      <w:rPr>
        <w:rFonts w:cs="Times New Roman"/>
      </w:rPr>
    </w:lvl>
  </w:abstractNum>
  <w:abstractNum w:abstractNumId="1">
    <w:nsid w:val="249B047E"/>
    <w:multiLevelType w:val="singleLevel"/>
    <w:tmpl w:val="EAF8ED04"/>
    <w:lvl w:ilvl="0">
      <w:start w:val="1"/>
      <w:numFmt w:val="lowerLetter"/>
      <w:lvlText w:val="%1."/>
      <w:lvlJc w:val="left"/>
      <w:pPr>
        <w:tabs>
          <w:tab w:val="num" w:pos="360"/>
        </w:tabs>
        <w:ind w:left="360" w:hanging="360"/>
      </w:pPr>
      <w:rPr>
        <w:rFonts w:cs="Times New Roman"/>
      </w:rPr>
    </w:lvl>
  </w:abstractNum>
  <w:abstractNum w:abstractNumId="2">
    <w:nsid w:val="56722D50"/>
    <w:multiLevelType w:val="singleLevel"/>
    <w:tmpl w:val="0F160D44"/>
    <w:lvl w:ilvl="0">
      <w:start w:val="1"/>
      <w:numFmt w:val="decimal"/>
      <w:lvlText w:val="%1."/>
      <w:lvlJc w:val="left"/>
      <w:pPr>
        <w:tabs>
          <w:tab w:val="num" w:pos="1080"/>
        </w:tabs>
        <w:ind w:left="1080" w:hanging="360"/>
      </w:pPr>
      <w:rPr>
        <w:rFonts w:cs="Times New Roman"/>
      </w:rPr>
    </w:lvl>
  </w:abstractNum>
  <w:num w:numId="1">
    <w:abstractNumId w:val="0"/>
    <w:lvlOverride w:ilvl="0">
      <w:startOverride w:val="2"/>
    </w:lvlOverride>
  </w:num>
  <w:num w:numId="2">
    <w:abstractNumId w:val="2"/>
    <w:lvlOverride w:ilvl="0">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5577"/>
    <w:rsid w:val="000107B9"/>
    <w:rsid w:val="000D0004"/>
    <w:rsid w:val="0015609D"/>
    <w:rsid w:val="0017173B"/>
    <w:rsid w:val="001811F7"/>
    <w:rsid w:val="001923C3"/>
    <w:rsid w:val="001D28FE"/>
    <w:rsid w:val="001D54EB"/>
    <w:rsid w:val="001D7C72"/>
    <w:rsid w:val="002050B4"/>
    <w:rsid w:val="0022391F"/>
    <w:rsid w:val="002361EF"/>
    <w:rsid w:val="0034741D"/>
    <w:rsid w:val="00450D02"/>
    <w:rsid w:val="0045278F"/>
    <w:rsid w:val="004A779D"/>
    <w:rsid w:val="004C1A3D"/>
    <w:rsid w:val="005053FE"/>
    <w:rsid w:val="0052487F"/>
    <w:rsid w:val="00542B1C"/>
    <w:rsid w:val="00564F2A"/>
    <w:rsid w:val="00585577"/>
    <w:rsid w:val="005C4573"/>
    <w:rsid w:val="00712E36"/>
    <w:rsid w:val="00733C83"/>
    <w:rsid w:val="00793B05"/>
    <w:rsid w:val="007C79D7"/>
    <w:rsid w:val="007D349D"/>
    <w:rsid w:val="00800E86"/>
    <w:rsid w:val="00821977"/>
    <w:rsid w:val="0083307E"/>
    <w:rsid w:val="00836C9D"/>
    <w:rsid w:val="00846AB7"/>
    <w:rsid w:val="008545F7"/>
    <w:rsid w:val="00854D5A"/>
    <w:rsid w:val="008C4BD6"/>
    <w:rsid w:val="008F3D8A"/>
    <w:rsid w:val="0093081B"/>
    <w:rsid w:val="00941575"/>
    <w:rsid w:val="00942B1B"/>
    <w:rsid w:val="0095255B"/>
    <w:rsid w:val="0095489E"/>
    <w:rsid w:val="00966357"/>
    <w:rsid w:val="00A05E00"/>
    <w:rsid w:val="00A25675"/>
    <w:rsid w:val="00A908F6"/>
    <w:rsid w:val="00BA6B18"/>
    <w:rsid w:val="00BF1CAF"/>
    <w:rsid w:val="00C45243"/>
    <w:rsid w:val="00C5077C"/>
    <w:rsid w:val="00CB38DA"/>
    <w:rsid w:val="00CE3341"/>
    <w:rsid w:val="00DA2553"/>
    <w:rsid w:val="00E07307"/>
    <w:rsid w:val="00F31E21"/>
    <w:rsid w:val="00F733B6"/>
    <w:rsid w:val="00F90FDF"/>
    <w:rsid w:val="00FB1587"/>
    <w:rsid w:val="00FE74D9"/>
    <w:rsid w:val="00FF5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77"/>
  </w:style>
  <w:style w:type="paragraph" w:styleId="Heading1">
    <w:name w:val="heading 1"/>
    <w:basedOn w:val="Normal"/>
    <w:next w:val="Normal"/>
    <w:link w:val="Heading1Char"/>
    <w:uiPriority w:val="9"/>
    <w:qFormat/>
    <w:rsid w:val="00BF1CA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F1CA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F1CA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F1CA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1CA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1CA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1CAF"/>
    <w:pPr>
      <w:spacing w:before="240" w:after="60"/>
      <w:outlineLvl w:val="6"/>
    </w:pPr>
  </w:style>
  <w:style w:type="paragraph" w:styleId="Heading8">
    <w:name w:val="heading 8"/>
    <w:basedOn w:val="Normal"/>
    <w:next w:val="Normal"/>
    <w:link w:val="Heading8Char"/>
    <w:uiPriority w:val="9"/>
    <w:semiHidden/>
    <w:unhideWhenUsed/>
    <w:qFormat/>
    <w:rsid w:val="00BF1CAF"/>
    <w:pPr>
      <w:spacing w:before="240" w:after="60"/>
      <w:outlineLvl w:val="7"/>
    </w:pPr>
    <w:rPr>
      <w:i/>
      <w:iCs/>
    </w:rPr>
  </w:style>
  <w:style w:type="paragraph" w:styleId="Heading9">
    <w:name w:val="heading 9"/>
    <w:basedOn w:val="Normal"/>
    <w:next w:val="Normal"/>
    <w:link w:val="Heading9Char"/>
    <w:uiPriority w:val="9"/>
    <w:semiHidden/>
    <w:unhideWhenUsed/>
    <w:qFormat/>
    <w:rsid w:val="00BF1CA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1CAF"/>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BF1CAF"/>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BF1CAF"/>
    <w:rPr>
      <w:rFonts w:ascii="Cambria" w:hAnsi="Cambria" w:cs="Times New Roman"/>
      <w:b/>
      <w:bCs/>
      <w:sz w:val="26"/>
      <w:szCs w:val="26"/>
    </w:rPr>
  </w:style>
  <w:style w:type="character" w:customStyle="1" w:styleId="Heading4Char">
    <w:name w:val="Heading 4 Char"/>
    <w:basedOn w:val="DefaultParagraphFont"/>
    <w:link w:val="Heading4"/>
    <w:uiPriority w:val="9"/>
    <w:locked/>
    <w:rsid w:val="00BF1CAF"/>
    <w:rPr>
      <w:rFonts w:cs="Times New Roman"/>
      <w:b/>
      <w:bCs/>
      <w:sz w:val="28"/>
      <w:szCs w:val="28"/>
    </w:rPr>
  </w:style>
  <w:style w:type="character" w:customStyle="1" w:styleId="Heading5Char">
    <w:name w:val="Heading 5 Char"/>
    <w:basedOn w:val="DefaultParagraphFont"/>
    <w:link w:val="Heading5"/>
    <w:uiPriority w:val="9"/>
    <w:semiHidden/>
    <w:locked/>
    <w:rsid w:val="00BF1CAF"/>
    <w:rPr>
      <w:rFonts w:cs="Times New Roman"/>
      <w:b/>
      <w:bCs/>
      <w:i/>
      <w:iCs/>
      <w:sz w:val="26"/>
      <w:szCs w:val="26"/>
    </w:rPr>
  </w:style>
  <w:style w:type="character" w:customStyle="1" w:styleId="Heading6Char">
    <w:name w:val="Heading 6 Char"/>
    <w:basedOn w:val="DefaultParagraphFont"/>
    <w:link w:val="Heading6"/>
    <w:uiPriority w:val="9"/>
    <w:semiHidden/>
    <w:locked/>
    <w:rsid w:val="00BF1CAF"/>
    <w:rPr>
      <w:rFonts w:cs="Times New Roman"/>
      <w:b/>
      <w:bCs/>
    </w:rPr>
  </w:style>
  <w:style w:type="character" w:customStyle="1" w:styleId="Heading7Char">
    <w:name w:val="Heading 7 Char"/>
    <w:basedOn w:val="DefaultParagraphFont"/>
    <w:link w:val="Heading7"/>
    <w:uiPriority w:val="9"/>
    <w:semiHidden/>
    <w:locked/>
    <w:rsid w:val="00BF1CAF"/>
    <w:rPr>
      <w:rFonts w:cs="Times New Roman"/>
      <w:sz w:val="24"/>
      <w:szCs w:val="24"/>
    </w:rPr>
  </w:style>
  <w:style w:type="character" w:customStyle="1" w:styleId="Heading8Char">
    <w:name w:val="Heading 8 Char"/>
    <w:basedOn w:val="DefaultParagraphFont"/>
    <w:link w:val="Heading8"/>
    <w:uiPriority w:val="9"/>
    <w:semiHidden/>
    <w:locked/>
    <w:rsid w:val="00BF1CAF"/>
    <w:rPr>
      <w:rFonts w:cs="Times New Roman"/>
      <w:i/>
      <w:iCs/>
      <w:sz w:val="24"/>
      <w:szCs w:val="24"/>
    </w:rPr>
  </w:style>
  <w:style w:type="character" w:customStyle="1" w:styleId="Heading9Char">
    <w:name w:val="Heading 9 Char"/>
    <w:basedOn w:val="DefaultParagraphFont"/>
    <w:link w:val="Heading9"/>
    <w:uiPriority w:val="9"/>
    <w:semiHidden/>
    <w:locked/>
    <w:rsid w:val="00BF1CAF"/>
    <w:rPr>
      <w:rFonts w:ascii="Cambria" w:hAnsi="Cambria" w:cs="Times New Roman"/>
    </w:rPr>
  </w:style>
  <w:style w:type="paragraph" w:styleId="Title">
    <w:name w:val="Title"/>
    <w:basedOn w:val="Normal"/>
    <w:next w:val="Normal"/>
    <w:link w:val="TitleChar"/>
    <w:uiPriority w:val="10"/>
    <w:qFormat/>
    <w:rsid w:val="00BF1CA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BF1CAF"/>
    <w:rPr>
      <w:rFonts w:ascii="Cambria" w:hAnsi="Cambria" w:cs="Times New Roman"/>
      <w:b/>
      <w:bCs/>
      <w:kern w:val="28"/>
      <w:sz w:val="32"/>
      <w:szCs w:val="32"/>
    </w:rPr>
  </w:style>
  <w:style w:type="paragraph" w:styleId="Subtitle">
    <w:name w:val="Subtitle"/>
    <w:basedOn w:val="Normal"/>
    <w:next w:val="Normal"/>
    <w:link w:val="SubtitleChar"/>
    <w:uiPriority w:val="11"/>
    <w:qFormat/>
    <w:rsid w:val="00BF1CAF"/>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BF1CAF"/>
    <w:rPr>
      <w:rFonts w:ascii="Cambria" w:hAnsi="Cambria" w:cs="Times New Roman"/>
      <w:sz w:val="24"/>
      <w:szCs w:val="24"/>
    </w:rPr>
  </w:style>
  <w:style w:type="character" w:styleId="Strong">
    <w:name w:val="Strong"/>
    <w:basedOn w:val="DefaultParagraphFont"/>
    <w:uiPriority w:val="22"/>
    <w:qFormat/>
    <w:rsid w:val="00BF1CAF"/>
    <w:rPr>
      <w:rFonts w:cs="Times New Roman"/>
      <w:b/>
      <w:bCs/>
    </w:rPr>
  </w:style>
  <w:style w:type="character" w:styleId="Emphasis">
    <w:name w:val="Emphasis"/>
    <w:basedOn w:val="DefaultParagraphFont"/>
    <w:uiPriority w:val="20"/>
    <w:qFormat/>
    <w:rsid w:val="00BF1CAF"/>
    <w:rPr>
      <w:rFonts w:ascii="Calibri" w:hAnsi="Calibri" w:cs="Times New Roman"/>
      <w:b/>
      <w:i/>
      <w:iCs/>
    </w:rPr>
  </w:style>
  <w:style w:type="paragraph" w:styleId="NoSpacing">
    <w:name w:val="No Spacing"/>
    <w:basedOn w:val="Normal"/>
    <w:uiPriority w:val="1"/>
    <w:qFormat/>
    <w:rsid w:val="00BF1CAF"/>
    <w:rPr>
      <w:szCs w:val="32"/>
    </w:rPr>
  </w:style>
  <w:style w:type="paragraph" w:styleId="ListParagraph">
    <w:name w:val="List Paragraph"/>
    <w:basedOn w:val="Normal"/>
    <w:uiPriority w:val="34"/>
    <w:qFormat/>
    <w:rsid w:val="00BF1CAF"/>
    <w:pPr>
      <w:ind w:left="720"/>
      <w:contextualSpacing/>
    </w:pPr>
  </w:style>
  <w:style w:type="paragraph" w:styleId="Quote">
    <w:name w:val="Quote"/>
    <w:basedOn w:val="Normal"/>
    <w:next w:val="Normal"/>
    <w:link w:val="QuoteChar"/>
    <w:uiPriority w:val="29"/>
    <w:qFormat/>
    <w:rsid w:val="00BF1CAF"/>
    <w:rPr>
      <w:i/>
    </w:rPr>
  </w:style>
  <w:style w:type="character" w:customStyle="1" w:styleId="QuoteChar">
    <w:name w:val="Quote Char"/>
    <w:basedOn w:val="DefaultParagraphFont"/>
    <w:link w:val="Quote"/>
    <w:uiPriority w:val="29"/>
    <w:locked/>
    <w:rsid w:val="00BF1CAF"/>
    <w:rPr>
      <w:rFonts w:cs="Times New Roman"/>
      <w:i/>
      <w:sz w:val="24"/>
      <w:szCs w:val="24"/>
    </w:rPr>
  </w:style>
  <w:style w:type="paragraph" w:styleId="IntenseQuote">
    <w:name w:val="Intense Quote"/>
    <w:basedOn w:val="Normal"/>
    <w:next w:val="Normal"/>
    <w:link w:val="IntenseQuoteChar"/>
    <w:uiPriority w:val="30"/>
    <w:qFormat/>
    <w:rsid w:val="00BF1CAF"/>
    <w:pPr>
      <w:ind w:left="720" w:right="720"/>
    </w:pPr>
    <w:rPr>
      <w:b/>
      <w:i/>
      <w:szCs w:val="22"/>
    </w:rPr>
  </w:style>
  <w:style w:type="character" w:customStyle="1" w:styleId="IntenseQuoteChar">
    <w:name w:val="Intense Quote Char"/>
    <w:basedOn w:val="DefaultParagraphFont"/>
    <w:link w:val="IntenseQuote"/>
    <w:uiPriority w:val="30"/>
    <w:locked/>
    <w:rsid w:val="00BF1CAF"/>
    <w:rPr>
      <w:rFonts w:cs="Times New Roman"/>
      <w:b/>
      <w:i/>
      <w:sz w:val="24"/>
    </w:rPr>
  </w:style>
  <w:style w:type="character" w:styleId="SubtleEmphasis">
    <w:name w:val="Subtle Emphasis"/>
    <w:basedOn w:val="DefaultParagraphFont"/>
    <w:uiPriority w:val="19"/>
    <w:qFormat/>
    <w:rsid w:val="00BF1CAF"/>
    <w:rPr>
      <w:i/>
      <w:color w:val="5A5A5A"/>
    </w:rPr>
  </w:style>
  <w:style w:type="character" w:styleId="IntenseEmphasis">
    <w:name w:val="Intense Emphasis"/>
    <w:basedOn w:val="DefaultParagraphFont"/>
    <w:uiPriority w:val="21"/>
    <w:qFormat/>
    <w:rsid w:val="00BF1CAF"/>
    <w:rPr>
      <w:rFonts w:cs="Times New Roman"/>
      <w:b/>
      <w:i/>
      <w:sz w:val="24"/>
      <w:szCs w:val="24"/>
      <w:u w:val="single"/>
    </w:rPr>
  </w:style>
  <w:style w:type="character" w:styleId="SubtleReference">
    <w:name w:val="Subtle Reference"/>
    <w:basedOn w:val="DefaultParagraphFont"/>
    <w:uiPriority w:val="31"/>
    <w:qFormat/>
    <w:rsid w:val="00BF1CAF"/>
    <w:rPr>
      <w:rFonts w:cs="Times New Roman"/>
      <w:sz w:val="24"/>
      <w:szCs w:val="24"/>
      <w:u w:val="single"/>
    </w:rPr>
  </w:style>
  <w:style w:type="character" w:styleId="IntenseReference">
    <w:name w:val="Intense Reference"/>
    <w:basedOn w:val="DefaultParagraphFont"/>
    <w:uiPriority w:val="32"/>
    <w:qFormat/>
    <w:rsid w:val="00BF1CAF"/>
    <w:rPr>
      <w:rFonts w:cs="Times New Roman"/>
      <w:b/>
      <w:sz w:val="24"/>
      <w:u w:val="single"/>
    </w:rPr>
  </w:style>
  <w:style w:type="character" w:styleId="BookTitle">
    <w:name w:val="Book Title"/>
    <w:basedOn w:val="DefaultParagraphFont"/>
    <w:uiPriority w:val="33"/>
    <w:qFormat/>
    <w:rsid w:val="00BF1CAF"/>
    <w:rPr>
      <w:rFonts w:ascii="Cambria" w:hAnsi="Cambria" w:cs="Times New Roman"/>
      <w:b/>
      <w:i/>
      <w:sz w:val="24"/>
      <w:szCs w:val="24"/>
    </w:rPr>
  </w:style>
  <w:style w:type="paragraph" w:styleId="TOCHeading">
    <w:name w:val="TOC Heading"/>
    <w:basedOn w:val="Heading1"/>
    <w:next w:val="Normal"/>
    <w:uiPriority w:val="39"/>
    <w:semiHidden/>
    <w:unhideWhenUsed/>
    <w:qFormat/>
    <w:rsid w:val="00BF1CAF"/>
    <w:pPr>
      <w:outlineLvl w:val="9"/>
    </w:pPr>
  </w:style>
  <w:style w:type="paragraph" w:styleId="Header">
    <w:name w:val="header"/>
    <w:basedOn w:val="Normal"/>
    <w:link w:val="HeaderChar"/>
    <w:uiPriority w:val="99"/>
    <w:semiHidden/>
    <w:unhideWhenUsed/>
    <w:rsid w:val="00941575"/>
    <w:pPr>
      <w:tabs>
        <w:tab w:val="center" w:pos="4680"/>
        <w:tab w:val="right" w:pos="9360"/>
      </w:tabs>
    </w:pPr>
  </w:style>
  <w:style w:type="character" w:customStyle="1" w:styleId="HeaderChar">
    <w:name w:val="Header Char"/>
    <w:basedOn w:val="DefaultParagraphFont"/>
    <w:link w:val="Header"/>
    <w:uiPriority w:val="99"/>
    <w:semiHidden/>
    <w:locked/>
    <w:rsid w:val="00941575"/>
    <w:rPr>
      <w:rFonts w:eastAsia="Times New Roman" w:cs="Times New Roman"/>
      <w:sz w:val="20"/>
      <w:szCs w:val="20"/>
      <w:lang w:bidi="ar-SA"/>
    </w:rPr>
  </w:style>
  <w:style w:type="paragraph" w:styleId="Footer">
    <w:name w:val="footer"/>
    <w:basedOn w:val="Normal"/>
    <w:link w:val="FooterChar"/>
    <w:uiPriority w:val="99"/>
    <w:unhideWhenUsed/>
    <w:rsid w:val="00941575"/>
    <w:pPr>
      <w:tabs>
        <w:tab w:val="center" w:pos="4680"/>
        <w:tab w:val="right" w:pos="9360"/>
      </w:tabs>
    </w:pPr>
  </w:style>
  <w:style w:type="character" w:customStyle="1" w:styleId="FooterChar">
    <w:name w:val="Footer Char"/>
    <w:basedOn w:val="DefaultParagraphFont"/>
    <w:link w:val="Footer"/>
    <w:uiPriority w:val="99"/>
    <w:locked/>
    <w:rsid w:val="00941575"/>
    <w:rPr>
      <w:rFonts w:eastAsia="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976716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2530</Words>
  <Characters>14425</Characters>
  <Application>Microsoft Office Word</Application>
  <DocSecurity>4</DocSecurity>
  <Lines>120</Lines>
  <Paragraphs>33</Paragraphs>
  <ScaleCrop>false</ScaleCrop>
  <Company>Microsoft</Company>
  <LinksUpToDate>false</LinksUpToDate>
  <CharactersWithSpaces>16922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dc:creator>
  <cp:keywords/>
  <dc:description/>
  <cp:lastModifiedBy>mjeter</cp:lastModifiedBy>
  <cp:revision>2</cp:revision>
  <cp:lastPrinted>2012-03-12T00:21:00Z</cp:lastPrinted>
  <dcterms:created xsi:type="dcterms:W3CDTF">2012-04-09T23:30:00Z</dcterms:created>
  <dcterms:modified xsi:type="dcterms:W3CDTF">2012-04-09T23:30:00Z</dcterms:modified>
</cp:coreProperties>
</file>